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F95" w:rsidRPr="00C82E58" w:rsidRDefault="00EA4F95" w:rsidP="00EA4F95">
      <w:pPr>
        <w:tabs>
          <w:tab w:val="left" w:pos="4962"/>
        </w:tabs>
        <w:autoSpaceDE w:val="0"/>
        <w:autoSpaceDN w:val="0"/>
        <w:adjustRightInd w:val="0"/>
        <w:ind w:right="5101"/>
        <w:rPr>
          <w:b/>
          <w:bCs/>
        </w:rPr>
      </w:pPr>
      <w:r w:rsidRPr="00C82E58">
        <w:rPr>
          <w:b/>
          <w:bCs/>
        </w:rPr>
        <w:t>проект постановления</w:t>
      </w:r>
    </w:p>
    <w:p w:rsidR="00EA4F95" w:rsidRPr="00C82E58" w:rsidRDefault="00EA4F95" w:rsidP="00EA4F95">
      <w:pPr>
        <w:tabs>
          <w:tab w:val="left" w:pos="4962"/>
        </w:tabs>
        <w:autoSpaceDE w:val="0"/>
        <w:autoSpaceDN w:val="0"/>
        <w:adjustRightInd w:val="0"/>
        <w:ind w:right="5101"/>
        <w:rPr>
          <w:bCs/>
        </w:rPr>
      </w:pPr>
    </w:p>
    <w:p w:rsidR="00B121C0" w:rsidRPr="00FF69E3" w:rsidRDefault="00B121C0" w:rsidP="00B121C0">
      <w:pPr>
        <w:autoSpaceDE w:val="0"/>
        <w:autoSpaceDN w:val="0"/>
        <w:adjustRightInd w:val="0"/>
        <w:ind w:right="5101"/>
        <w:jc w:val="both"/>
        <w:rPr>
          <w:bCs/>
        </w:rPr>
      </w:pPr>
      <w:r>
        <w:rPr>
          <w:bCs/>
        </w:rPr>
        <w:t>О внесении изменений</w:t>
      </w:r>
      <w:r w:rsidRPr="00FF69E3">
        <w:rPr>
          <w:bCs/>
        </w:rPr>
        <w:t xml:space="preserve"> в приложение к постановлению администрации района от 26.10.2018 № 2430 </w:t>
      </w:r>
      <w:r w:rsidR="00F564A3">
        <w:rPr>
          <w:bCs/>
        </w:rPr>
        <w:t xml:space="preserve">  </w:t>
      </w:r>
      <w:r>
        <w:rPr>
          <w:bCs/>
        </w:rPr>
        <w:t xml:space="preserve">  </w:t>
      </w:r>
      <w:r w:rsidRPr="00FF69E3">
        <w:rPr>
          <w:bCs/>
        </w:rPr>
        <w:t>«Об утверждении муниципальной пр</w:t>
      </w:r>
      <w:r w:rsidRPr="00FF69E3">
        <w:rPr>
          <w:bCs/>
        </w:rPr>
        <w:t>о</w:t>
      </w:r>
      <w:r w:rsidRPr="00FF69E3">
        <w:rPr>
          <w:bCs/>
        </w:rPr>
        <w:t>граммы «Развитие гражданского о</w:t>
      </w:r>
      <w:r w:rsidRPr="00FF69E3">
        <w:rPr>
          <w:bCs/>
        </w:rPr>
        <w:t>б</w:t>
      </w:r>
      <w:r w:rsidRPr="00FF69E3">
        <w:rPr>
          <w:bCs/>
        </w:rPr>
        <w:t>щества Нижневартовского района»</w:t>
      </w:r>
    </w:p>
    <w:p w:rsidR="00B121C0" w:rsidRPr="00EA4F95" w:rsidRDefault="00B121C0" w:rsidP="00B121C0">
      <w:pPr>
        <w:autoSpaceDE w:val="0"/>
        <w:autoSpaceDN w:val="0"/>
        <w:adjustRightInd w:val="0"/>
        <w:ind w:firstLine="709"/>
        <w:jc w:val="both"/>
        <w:rPr>
          <w:bCs/>
        </w:rPr>
      </w:pPr>
    </w:p>
    <w:p w:rsidR="00B121C0" w:rsidRPr="00EA4F95" w:rsidRDefault="00B121C0" w:rsidP="00B121C0">
      <w:pPr>
        <w:autoSpaceDE w:val="0"/>
        <w:autoSpaceDN w:val="0"/>
        <w:adjustRightInd w:val="0"/>
        <w:ind w:firstLine="709"/>
        <w:jc w:val="both"/>
        <w:rPr>
          <w:bCs/>
        </w:rPr>
      </w:pPr>
    </w:p>
    <w:p w:rsidR="00961BCF" w:rsidRPr="00B4276D" w:rsidRDefault="00B121C0" w:rsidP="00B121C0">
      <w:pPr>
        <w:autoSpaceDE w:val="0"/>
        <w:autoSpaceDN w:val="0"/>
        <w:adjustRightInd w:val="0"/>
        <w:ind w:firstLine="709"/>
        <w:jc w:val="both"/>
        <w:rPr>
          <w:bCs/>
          <w:color w:val="000000" w:themeColor="text1"/>
        </w:rPr>
      </w:pPr>
      <w:r w:rsidRPr="00B4276D">
        <w:rPr>
          <w:bCs/>
          <w:color w:val="000000" w:themeColor="text1"/>
        </w:rPr>
        <w:t>В соотве</w:t>
      </w:r>
      <w:r w:rsidR="00F77065" w:rsidRPr="00B4276D">
        <w:rPr>
          <w:bCs/>
          <w:color w:val="000000" w:themeColor="text1"/>
        </w:rPr>
        <w:t>т</w:t>
      </w:r>
      <w:r w:rsidRPr="00B4276D">
        <w:rPr>
          <w:bCs/>
          <w:color w:val="000000" w:themeColor="text1"/>
        </w:rPr>
        <w:t>ствии с Федеральным законом от 06.10.2003 № 131-ФЗ «Об о</w:t>
      </w:r>
      <w:r w:rsidRPr="00B4276D">
        <w:rPr>
          <w:bCs/>
          <w:color w:val="000000" w:themeColor="text1"/>
        </w:rPr>
        <w:t>б</w:t>
      </w:r>
      <w:r w:rsidRPr="00B4276D">
        <w:rPr>
          <w:bCs/>
          <w:color w:val="000000" w:themeColor="text1"/>
        </w:rPr>
        <w:t>щих принципах организации местного самоуправления в Российской Федер</w:t>
      </w:r>
      <w:r w:rsidRPr="00B4276D">
        <w:rPr>
          <w:bCs/>
          <w:color w:val="000000" w:themeColor="text1"/>
        </w:rPr>
        <w:t>а</w:t>
      </w:r>
      <w:r w:rsidRPr="00B4276D">
        <w:rPr>
          <w:bCs/>
          <w:color w:val="000000" w:themeColor="text1"/>
        </w:rPr>
        <w:t>ции», постановлением администрации района от 06.08.2018 № 1748 «О модел</w:t>
      </w:r>
      <w:r w:rsidRPr="00B4276D">
        <w:rPr>
          <w:bCs/>
          <w:color w:val="000000" w:themeColor="text1"/>
        </w:rPr>
        <w:t>ь</w:t>
      </w:r>
      <w:r w:rsidRPr="00B4276D">
        <w:rPr>
          <w:bCs/>
          <w:color w:val="000000" w:themeColor="text1"/>
        </w:rPr>
        <w:t>ной муниципальной программе Нижневартовского района, порядке принятия решения о разработке муниципальных программ Нижневартовского района,                  их формирования, утверждения и реализации и плане мероприятий                                           по обеспечению разработки, утверждению муниципальных программ Нижн</w:t>
      </w:r>
      <w:r w:rsidRPr="00B4276D">
        <w:rPr>
          <w:bCs/>
          <w:color w:val="000000" w:themeColor="text1"/>
        </w:rPr>
        <w:t>е</w:t>
      </w:r>
      <w:r w:rsidRPr="00B4276D">
        <w:rPr>
          <w:bCs/>
          <w:color w:val="000000" w:themeColor="text1"/>
        </w:rPr>
        <w:t>вартовского района в соответствии с национальными целями развития</w:t>
      </w:r>
      <w:r w:rsidR="00961BCF" w:rsidRPr="00B4276D">
        <w:rPr>
          <w:bCs/>
          <w:color w:val="000000" w:themeColor="text1"/>
        </w:rPr>
        <w:t>»</w:t>
      </w:r>
      <w:r w:rsidR="00512BB4" w:rsidRPr="00B4276D">
        <w:rPr>
          <w:bCs/>
          <w:color w:val="000000" w:themeColor="text1"/>
        </w:rPr>
        <w:t xml:space="preserve"> с целью уточнения мероприятий и объемов финансирования мероприятий муниципал</w:t>
      </w:r>
      <w:r w:rsidR="00512BB4" w:rsidRPr="00B4276D">
        <w:rPr>
          <w:bCs/>
          <w:color w:val="000000" w:themeColor="text1"/>
        </w:rPr>
        <w:t>ь</w:t>
      </w:r>
      <w:r w:rsidR="00512BB4" w:rsidRPr="00B4276D">
        <w:rPr>
          <w:bCs/>
          <w:color w:val="000000" w:themeColor="text1"/>
        </w:rPr>
        <w:t>ной программы:</w:t>
      </w:r>
    </w:p>
    <w:p w:rsidR="00B121C0" w:rsidRPr="00B4276D" w:rsidRDefault="00961BCF" w:rsidP="00B121C0">
      <w:pPr>
        <w:autoSpaceDE w:val="0"/>
        <w:autoSpaceDN w:val="0"/>
        <w:adjustRightInd w:val="0"/>
        <w:ind w:firstLine="709"/>
        <w:jc w:val="both"/>
        <w:rPr>
          <w:bCs/>
          <w:color w:val="000000" w:themeColor="text1"/>
        </w:rPr>
      </w:pPr>
      <w:r w:rsidRPr="00B4276D">
        <w:rPr>
          <w:bCs/>
          <w:color w:val="000000" w:themeColor="text1"/>
        </w:rPr>
        <w:t xml:space="preserve"> </w:t>
      </w:r>
    </w:p>
    <w:p w:rsidR="00B121C0" w:rsidRPr="00B4276D" w:rsidRDefault="00F77065" w:rsidP="00F77065">
      <w:pPr>
        <w:ind w:right="-1"/>
        <w:jc w:val="both"/>
      </w:pPr>
      <w:r w:rsidRPr="00B4276D">
        <w:rPr>
          <w:bCs/>
          <w:color w:val="000000" w:themeColor="text1"/>
        </w:rPr>
        <w:tab/>
      </w:r>
      <w:r w:rsidR="00B121C0" w:rsidRPr="00B4276D">
        <w:rPr>
          <w:bCs/>
          <w:color w:val="000000" w:themeColor="text1"/>
        </w:rPr>
        <w:t xml:space="preserve">1. Внести в приложение к постановлению администрации района                                     от 26.10.2018 № 2430 «Об утверждении муниципальной программы «Развитие гражданского общества Нижневартовского района» </w:t>
      </w:r>
      <w:r w:rsidR="00B121C0" w:rsidRPr="00B4276D">
        <w:t>(с изменениями                                        от 28.01.2019 № 206, от 27.03.2019 № 688, от 14.06.2019 № 1194, от 19.07.2019      № 1450, от 30.10.2019 № 2129</w:t>
      </w:r>
      <w:r w:rsidRPr="00B4276D">
        <w:t>12.12.2019 № 2470, 05.02.2020 № 186, 28.02.2020 № 333</w:t>
      </w:r>
      <w:r w:rsidR="00B121C0" w:rsidRPr="00B4276D">
        <w:t>) следующие изменения:</w:t>
      </w:r>
    </w:p>
    <w:p w:rsidR="00F55B89" w:rsidRPr="00B4276D" w:rsidRDefault="00F77065" w:rsidP="00F55B89">
      <w:pPr>
        <w:ind w:firstLine="709"/>
        <w:jc w:val="both"/>
      </w:pPr>
      <w:r w:rsidRPr="00B4276D">
        <w:t>1.1</w:t>
      </w:r>
      <w:r w:rsidR="00B121C0" w:rsidRPr="00B4276D">
        <w:t>.</w:t>
      </w:r>
      <w:r w:rsidRPr="00B4276D">
        <w:t xml:space="preserve"> </w:t>
      </w:r>
      <w:r w:rsidR="00F55B89" w:rsidRPr="00B4276D">
        <w:t>Раздел</w:t>
      </w:r>
      <w:r w:rsidR="004E427D" w:rsidRPr="00B4276D">
        <w:t xml:space="preserve"> «Параметры финансового обеспечения муниципальной пр</w:t>
      </w:r>
      <w:r w:rsidR="004E427D" w:rsidRPr="00B4276D">
        <w:t>о</w:t>
      </w:r>
      <w:r w:rsidR="004E427D" w:rsidRPr="00B4276D">
        <w:t xml:space="preserve">граммы» </w:t>
      </w:r>
      <w:r w:rsidR="00961BCF" w:rsidRPr="00B4276D">
        <w:t xml:space="preserve"> </w:t>
      </w:r>
      <w:r w:rsidR="004E427D" w:rsidRPr="00B4276D">
        <w:t xml:space="preserve">Паспорта муниципальной программы </w:t>
      </w:r>
      <w:r w:rsidR="00F55B89" w:rsidRPr="00B4276D">
        <w:t>изложить в следующей реда</w:t>
      </w:r>
      <w:r w:rsidR="00F55B89" w:rsidRPr="00B4276D">
        <w:t>к</w:t>
      </w:r>
      <w:r w:rsidR="00F55B89" w:rsidRPr="00B4276D">
        <w:t>ции:</w:t>
      </w:r>
    </w:p>
    <w:p w:rsidR="00961BCF" w:rsidRPr="00B4276D" w:rsidRDefault="00961BCF" w:rsidP="00F55B89">
      <w:pPr>
        <w:ind w:firstLine="709"/>
        <w:jc w:val="both"/>
      </w:pPr>
    </w:p>
    <w:tbl>
      <w:tblPr>
        <w:tblW w:w="9701" w:type="dxa"/>
        <w:tblLayout w:type="fixed"/>
        <w:tblCellMar>
          <w:left w:w="62" w:type="dxa"/>
          <w:right w:w="62" w:type="dxa"/>
        </w:tblCellMar>
        <w:tblLook w:val="0000"/>
      </w:tblPr>
      <w:tblGrid>
        <w:gridCol w:w="3323"/>
        <w:gridCol w:w="6378"/>
      </w:tblGrid>
      <w:tr w:rsidR="00F55B89" w:rsidRPr="00B4276D" w:rsidTr="00F55B89">
        <w:tc>
          <w:tcPr>
            <w:tcW w:w="3323" w:type="dxa"/>
          </w:tcPr>
          <w:p w:rsidR="00F55B89" w:rsidRPr="00B4276D" w:rsidRDefault="001F16FB" w:rsidP="001F16FB">
            <w:pPr>
              <w:autoSpaceDE w:val="0"/>
              <w:autoSpaceDN w:val="0"/>
              <w:adjustRightInd w:val="0"/>
              <w:jc w:val="both"/>
              <w:rPr>
                <w:bCs/>
              </w:rPr>
            </w:pPr>
            <w:r w:rsidRPr="00B4276D">
              <w:rPr>
                <w:bCs/>
              </w:rPr>
              <w:t>«</w:t>
            </w:r>
            <w:r w:rsidR="00F55B89" w:rsidRPr="00B4276D">
              <w:rPr>
                <w:bCs/>
              </w:rPr>
              <w:t>Параметры финансового обеспечения муниципал</w:t>
            </w:r>
            <w:r w:rsidR="00F55B89" w:rsidRPr="00B4276D">
              <w:rPr>
                <w:bCs/>
              </w:rPr>
              <w:t>ь</w:t>
            </w:r>
            <w:r w:rsidR="00F55B89" w:rsidRPr="00B4276D">
              <w:rPr>
                <w:bCs/>
              </w:rPr>
              <w:t>ной программы</w:t>
            </w:r>
          </w:p>
        </w:tc>
        <w:tc>
          <w:tcPr>
            <w:tcW w:w="6378" w:type="dxa"/>
          </w:tcPr>
          <w:p w:rsidR="00F55B89" w:rsidRPr="00B4276D" w:rsidRDefault="00F55B89" w:rsidP="001F16FB">
            <w:pPr>
              <w:autoSpaceDE w:val="0"/>
              <w:autoSpaceDN w:val="0"/>
              <w:adjustRightInd w:val="0"/>
              <w:jc w:val="both"/>
              <w:rPr>
                <w:bCs/>
              </w:rPr>
            </w:pPr>
            <w:r w:rsidRPr="00B4276D">
              <w:rPr>
                <w:bCs/>
              </w:rPr>
              <w:t>общий объем финансирования муниципальной пр</w:t>
            </w:r>
            <w:r w:rsidRPr="00B4276D">
              <w:rPr>
                <w:bCs/>
              </w:rPr>
              <w:t>о</w:t>
            </w:r>
            <w:r w:rsidRPr="00B4276D">
              <w:rPr>
                <w:bCs/>
              </w:rPr>
              <w:t>граммы за счет средств местного бюджета соста</w:t>
            </w:r>
            <w:r w:rsidRPr="00B4276D">
              <w:rPr>
                <w:bCs/>
              </w:rPr>
              <w:t>в</w:t>
            </w:r>
            <w:r w:rsidRPr="00B4276D">
              <w:rPr>
                <w:bCs/>
              </w:rPr>
              <w:t xml:space="preserve">ляет </w:t>
            </w:r>
            <w:r w:rsidRPr="00B4276D">
              <w:rPr>
                <w:szCs w:val="24"/>
              </w:rPr>
              <w:t>2 040 594,3</w:t>
            </w:r>
            <w:r w:rsidR="00961BCF" w:rsidRPr="00B4276D">
              <w:rPr>
                <w:szCs w:val="24"/>
              </w:rPr>
              <w:t xml:space="preserve"> </w:t>
            </w:r>
            <w:r w:rsidRPr="00B4276D">
              <w:rPr>
                <w:bCs/>
              </w:rPr>
              <w:t>тыс. рублей, в том числе:</w:t>
            </w:r>
          </w:p>
          <w:p w:rsidR="00F55B89" w:rsidRPr="00B4276D" w:rsidRDefault="00F55B89" w:rsidP="001F16FB">
            <w:pPr>
              <w:autoSpaceDE w:val="0"/>
              <w:autoSpaceDN w:val="0"/>
              <w:adjustRightInd w:val="0"/>
              <w:jc w:val="both"/>
              <w:rPr>
                <w:bCs/>
              </w:rPr>
            </w:pPr>
            <w:r w:rsidRPr="00B4276D">
              <w:rPr>
                <w:bCs/>
              </w:rPr>
              <w:t xml:space="preserve">2019 год – </w:t>
            </w:r>
            <w:r w:rsidRPr="00B4276D">
              <w:t xml:space="preserve">165 985,1 </w:t>
            </w:r>
            <w:r w:rsidRPr="00B4276D">
              <w:rPr>
                <w:bCs/>
              </w:rPr>
              <w:t xml:space="preserve">тыс. рублей, </w:t>
            </w:r>
          </w:p>
          <w:p w:rsidR="00F55B89" w:rsidRPr="00B4276D" w:rsidRDefault="00F55B89" w:rsidP="001F16FB">
            <w:pPr>
              <w:autoSpaceDE w:val="0"/>
              <w:autoSpaceDN w:val="0"/>
              <w:adjustRightInd w:val="0"/>
              <w:jc w:val="both"/>
              <w:rPr>
                <w:bCs/>
              </w:rPr>
            </w:pPr>
            <w:r w:rsidRPr="00B4276D">
              <w:rPr>
                <w:bCs/>
              </w:rPr>
              <w:t xml:space="preserve">2020 год – 174 115,2 тыс. рублей, </w:t>
            </w:r>
          </w:p>
          <w:p w:rsidR="00F55B89" w:rsidRPr="00B4276D" w:rsidRDefault="00F55B89" w:rsidP="001F16FB">
            <w:pPr>
              <w:autoSpaceDE w:val="0"/>
              <w:autoSpaceDN w:val="0"/>
              <w:adjustRightInd w:val="0"/>
              <w:jc w:val="both"/>
              <w:rPr>
                <w:bCs/>
              </w:rPr>
            </w:pPr>
            <w:r w:rsidRPr="00B4276D">
              <w:rPr>
                <w:bCs/>
              </w:rPr>
              <w:t xml:space="preserve">2021 год – 173 449,4 тыс. рублей, </w:t>
            </w:r>
          </w:p>
          <w:p w:rsidR="00F55B89" w:rsidRPr="00B4276D" w:rsidRDefault="00F55B89" w:rsidP="001F16FB">
            <w:pPr>
              <w:autoSpaceDE w:val="0"/>
              <w:autoSpaceDN w:val="0"/>
              <w:adjustRightInd w:val="0"/>
              <w:jc w:val="both"/>
              <w:rPr>
                <w:bCs/>
              </w:rPr>
            </w:pPr>
            <w:r w:rsidRPr="00B4276D">
              <w:rPr>
                <w:bCs/>
              </w:rPr>
              <w:t xml:space="preserve">2022 год – 173 449,4 тыс. рублей, </w:t>
            </w:r>
          </w:p>
          <w:p w:rsidR="00F55B89" w:rsidRPr="00B4276D" w:rsidRDefault="00F55B89" w:rsidP="001F16FB">
            <w:pPr>
              <w:autoSpaceDE w:val="0"/>
              <w:autoSpaceDN w:val="0"/>
              <w:adjustRightInd w:val="0"/>
              <w:jc w:val="both"/>
              <w:rPr>
                <w:bCs/>
              </w:rPr>
            </w:pPr>
            <w:r w:rsidRPr="00B4276D">
              <w:rPr>
                <w:bCs/>
              </w:rPr>
              <w:t xml:space="preserve">2023 год – 169 199,4 тыс. рублей, </w:t>
            </w:r>
          </w:p>
          <w:p w:rsidR="00F55B89" w:rsidRPr="00B4276D" w:rsidRDefault="00F55B89" w:rsidP="001F16FB">
            <w:pPr>
              <w:autoSpaceDE w:val="0"/>
              <w:autoSpaceDN w:val="0"/>
              <w:adjustRightInd w:val="0"/>
              <w:jc w:val="both"/>
              <w:rPr>
                <w:bCs/>
              </w:rPr>
            </w:pPr>
            <w:r w:rsidRPr="00B4276D">
              <w:rPr>
                <w:bCs/>
              </w:rPr>
              <w:t xml:space="preserve">2024 год – 169 199,4 тыс. рублей, </w:t>
            </w:r>
          </w:p>
          <w:p w:rsidR="00F55B89" w:rsidRPr="00B4276D" w:rsidRDefault="00F55B89" w:rsidP="001F16FB">
            <w:pPr>
              <w:autoSpaceDE w:val="0"/>
              <w:autoSpaceDN w:val="0"/>
              <w:adjustRightInd w:val="0"/>
              <w:jc w:val="both"/>
              <w:rPr>
                <w:bCs/>
              </w:rPr>
            </w:pPr>
            <w:r w:rsidRPr="00B4276D">
              <w:rPr>
                <w:bCs/>
              </w:rPr>
              <w:t xml:space="preserve">2025 год – 169 199,4 тыс. рублей, </w:t>
            </w:r>
          </w:p>
          <w:p w:rsidR="00F55B89" w:rsidRPr="00B4276D" w:rsidRDefault="00F55B89" w:rsidP="001F16FB">
            <w:pPr>
              <w:autoSpaceDE w:val="0"/>
              <w:autoSpaceDN w:val="0"/>
              <w:adjustRightInd w:val="0"/>
              <w:jc w:val="both"/>
              <w:rPr>
                <w:bCs/>
              </w:rPr>
            </w:pPr>
            <w:r w:rsidRPr="00B4276D">
              <w:rPr>
                <w:bCs/>
              </w:rPr>
              <w:t>2026–2030 годы – 845 997,0 тыс. рублей.</w:t>
            </w:r>
            <w:r w:rsidR="001F16FB" w:rsidRPr="00B4276D">
              <w:rPr>
                <w:bCs/>
              </w:rPr>
              <w:t>».</w:t>
            </w:r>
          </w:p>
          <w:p w:rsidR="001F16FB" w:rsidRPr="00B4276D" w:rsidRDefault="001F16FB" w:rsidP="001F16FB">
            <w:pPr>
              <w:autoSpaceDE w:val="0"/>
              <w:autoSpaceDN w:val="0"/>
              <w:adjustRightInd w:val="0"/>
              <w:jc w:val="both"/>
              <w:rPr>
                <w:bCs/>
              </w:rPr>
            </w:pPr>
          </w:p>
        </w:tc>
      </w:tr>
    </w:tbl>
    <w:p w:rsidR="004E427D" w:rsidRPr="00B4276D" w:rsidRDefault="001F16FB" w:rsidP="002F1506">
      <w:pPr>
        <w:autoSpaceDE w:val="0"/>
        <w:autoSpaceDN w:val="0"/>
        <w:adjustRightInd w:val="0"/>
        <w:ind w:firstLine="709"/>
        <w:jc w:val="both"/>
      </w:pPr>
      <w:r w:rsidRPr="00B4276D">
        <w:lastRenderedPageBreak/>
        <w:t xml:space="preserve">1.2. </w:t>
      </w:r>
      <w:r w:rsidR="002F1506" w:rsidRPr="00B4276D">
        <w:t xml:space="preserve">Дополнить пунктом 2.6.11.1. </w:t>
      </w:r>
      <w:r w:rsidR="00C1764C" w:rsidRPr="00B4276D">
        <w:t>раздел</w:t>
      </w:r>
      <w:r w:rsidRPr="00B4276D">
        <w:t xml:space="preserve"> II «Механизм реализации мер</w:t>
      </w:r>
      <w:r w:rsidRPr="00B4276D">
        <w:t>о</w:t>
      </w:r>
      <w:r w:rsidRPr="00B4276D">
        <w:t>пр</w:t>
      </w:r>
      <w:r w:rsidR="002F1506" w:rsidRPr="00B4276D">
        <w:t xml:space="preserve">иятий муниципальной программы» </w:t>
      </w:r>
      <w:r w:rsidRPr="00B4276D">
        <w:t>следующего содержания:</w:t>
      </w:r>
    </w:p>
    <w:p w:rsidR="002F1506" w:rsidRPr="00B4276D" w:rsidRDefault="002405D5" w:rsidP="002405D5">
      <w:pPr>
        <w:autoSpaceDE w:val="0"/>
        <w:autoSpaceDN w:val="0"/>
        <w:adjustRightInd w:val="0"/>
        <w:ind w:firstLine="709"/>
        <w:jc w:val="both"/>
      </w:pPr>
      <w:r w:rsidRPr="00B4276D">
        <w:t xml:space="preserve">«2.6.11.1 </w:t>
      </w:r>
      <w:r w:rsidR="002F1506" w:rsidRPr="00B4276D">
        <w:t xml:space="preserve">Реализация мероприятия </w:t>
      </w:r>
      <w:r w:rsidRPr="00B4276D">
        <w:t xml:space="preserve">2.1. «Приобретение материально-технических средств, оборудования, средств профилактики, индивидуальной и коллективной защиты» </w:t>
      </w:r>
      <w:r w:rsidR="002F1506" w:rsidRPr="00B4276D">
        <w:t xml:space="preserve">осуществляется в соответствии с постановлением </w:t>
      </w:r>
      <w:r w:rsidR="00421950" w:rsidRPr="00B4276D">
        <w:t>адм</w:t>
      </w:r>
      <w:r w:rsidR="00421950" w:rsidRPr="00B4276D">
        <w:t>и</w:t>
      </w:r>
      <w:r w:rsidR="00421950" w:rsidRPr="00B4276D">
        <w:t xml:space="preserve">нистрации района </w:t>
      </w:r>
      <w:r w:rsidR="002F1506" w:rsidRPr="00B4276D">
        <w:t>от 20.04.2020 №</w:t>
      </w:r>
      <w:r w:rsidR="00C1764C" w:rsidRPr="00B4276D">
        <w:t xml:space="preserve"> </w:t>
      </w:r>
      <w:r w:rsidR="002F1506" w:rsidRPr="00B4276D">
        <w:t>608 «О направлении расходования дотации из бюджета Ханты-Мансийского автономного округа –Югры на поддержку мер по обеспечению сбалансированности бюджетов городских округов и муниц</w:t>
      </w:r>
      <w:r w:rsidR="002F1506" w:rsidRPr="00B4276D">
        <w:t>и</w:t>
      </w:r>
      <w:r w:rsidR="002F1506" w:rsidRPr="00B4276D">
        <w:t>пальных районов»</w:t>
      </w:r>
      <w:r w:rsidRPr="00B4276D">
        <w:t>.</w:t>
      </w:r>
      <w:r w:rsidR="002F1506" w:rsidRPr="00B4276D">
        <w:t xml:space="preserve">  </w:t>
      </w:r>
      <w:r w:rsidRPr="00B4276D">
        <w:t xml:space="preserve">Муниципальное казенное учреждение </w:t>
      </w:r>
      <w:r w:rsidRPr="00B4276D">
        <w:rPr>
          <w:bCs/>
          <w:color w:val="000000" w:themeColor="text1"/>
        </w:rPr>
        <w:t>«Учреждение   по материально-техническому обеспечению деятельности органов местного сам</w:t>
      </w:r>
      <w:r w:rsidRPr="00B4276D">
        <w:rPr>
          <w:bCs/>
          <w:color w:val="000000" w:themeColor="text1"/>
        </w:rPr>
        <w:t>о</w:t>
      </w:r>
      <w:r w:rsidRPr="00B4276D">
        <w:rPr>
          <w:bCs/>
          <w:color w:val="000000" w:themeColor="text1"/>
        </w:rPr>
        <w:t xml:space="preserve">управления» </w:t>
      </w:r>
      <w:r w:rsidRPr="00B4276D">
        <w:t>осуществляет проведение мероприятий, связанных с предотвр</w:t>
      </w:r>
      <w:r w:rsidRPr="00B4276D">
        <w:t>а</w:t>
      </w:r>
      <w:r w:rsidRPr="00B4276D">
        <w:t>щением влияния ухудшения экономической ситуации на развитие отраслей экономики, с профилактикой и устранением последствий распространения н</w:t>
      </w:r>
      <w:r w:rsidRPr="00B4276D">
        <w:t>о</w:t>
      </w:r>
      <w:r w:rsidRPr="00B4276D">
        <w:t xml:space="preserve">вой </w:t>
      </w:r>
      <w:proofErr w:type="spellStart"/>
      <w:r w:rsidRPr="00B4276D">
        <w:t>коронавирусной</w:t>
      </w:r>
      <w:proofErr w:type="spellEnd"/>
      <w:r w:rsidRPr="00B4276D">
        <w:t xml:space="preserve"> инфекции (COVID-19) в Нижневартовском районе.</w:t>
      </w:r>
      <w:r w:rsidR="002F1506" w:rsidRPr="00B4276D">
        <w:t xml:space="preserve">  Расх</w:t>
      </w:r>
      <w:r w:rsidR="002F1506" w:rsidRPr="00B4276D">
        <w:t>о</w:t>
      </w:r>
      <w:r w:rsidR="002F1506" w:rsidRPr="00B4276D">
        <w:t>дование средств направлено на приобретение материально-технических средств, оборудования, средств профилактики, индивидуальной и коллективной защиты</w:t>
      </w:r>
      <w:r w:rsidRPr="00B4276D">
        <w:t>.</w:t>
      </w:r>
      <w:r w:rsidR="002F1506" w:rsidRPr="00B4276D">
        <w:t xml:space="preserve"> </w:t>
      </w:r>
      <w:r w:rsidRPr="00B4276D">
        <w:t>С</w:t>
      </w:r>
      <w:r w:rsidR="002F1506" w:rsidRPr="00B4276D">
        <w:t xml:space="preserve">редства дотации могут быть направлены на возмещение </w:t>
      </w:r>
      <w:r w:rsidRPr="00B4276D">
        <w:t>ранее прои</w:t>
      </w:r>
      <w:r w:rsidRPr="00B4276D">
        <w:t>з</w:t>
      </w:r>
      <w:r w:rsidRPr="00B4276D">
        <w:t>веденных фактических</w:t>
      </w:r>
      <w:r w:rsidR="002F1506" w:rsidRPr="00B4276D">
        <w:t xml:space="preserve"> расходов за счет средств местного бюджета.</w:t>
      </w:r>
      <w:r w:rsidRPr="00B4276D">
        <w:t>».</w:t>
      </w:r>
    </w:p>
    <w:p w:rsidR="00B121C0" w:rsidRPr="00B4276D" w:rsidRDefault="002F1506" w:rsidP="00B121C0">
      <w:pPr>
        <w:autoSpaceDE w:val="0"/>
        <w:autoSpaceDN w:val="0"/>
        <w:adjustRightInd w:val="0"/>
        <w:ind w:firstLine="709"/>
        <w:jc w:val="both"/>
        <w:rPr>
          <w:szCs w:val="20"/>
        </w:rPr>
      </w:pPr>
      <w:r w:rsidRPr="00B4276D">
        <w:t xml:space="preserve">1.3. </w:t>
      </w:r>
      <w:r w:rsidR="00F77065" w:rsidRPr="00B4276D">
        <w:t>Таблиц</w:t>
      </w:r>
      <w:r w:rsidRPr="00B4276D">
        <w:t>ы</w:t>
      </w:r>
      <w:r w:rsidR="00B121C0" w:rsidRPr="00B4276D">
        <w:t xml:space="preserve"> 1</w:t>
      </w:r>
      <w:r w:rsidRPr="00B4276D">
        <w:rPr>
          <w:szCs w:val="20"/>
        </w:rPr>
        <w:t xml:space="preserve">, </w:t>
      </w:r>
      <w:r w:rsidR="006B4647" w:rsidRPr="00B4276D">
        <w:rPr>
          <w:szCs w:val="20"/>
        </w:rPr>
        <w:t xml:space="preserve">2 </w:t>
      </w:r>
      <w:r w:rsidR="00B121C0" w:rsidRPr="00B4276D">
        <w:rPr>
          <w:szCs w:val="20"/>
        </w:rPr>
        <w:t xml:space="preserve">изложить в </w:t>
      </w:r>
      <w:r w:rsidR="00F77065" w:rsidRPr="00B4276D">
        <w:rPr>
          <w:szCs w:val="20"/>
        </w:rPr>
        <w:t>новой</w:t>
      </w:r>
      <w:r w:rsidR="00B121C0" w:rsidRPr="00B4276D">
        <w:rPr>
          <w:szCs w:val="20"/>
        </w:rPr>
        <w:t xml:space="preserve"> редакции</w:t>
      </w:r>
      <w:r w:rsidR="00F77065" w:rsidRPr="00B4276D">
        <w:rPr>
          <w:szCs w:val="20"/>
        </w:rPr>
        <w:t xml:space="preserve"> согласно приложению 1.</w:t>
      </w:r>
    </w:p>
    <w:p w:rsidR="00F77065" w:rsidRPr="00B4276D" w:rsidRDefault="00F77065" w:rsidP="00F77065">
      <w:pPr>
        <w:autoSpaceDE w:val="0"/>
        <w:autoSpaceDN w:val="0"/>
        <w:adjustRightInd w:val="0"/>
        <w:ind w:firstLine="709"/>
        <w:jc w:val="both"/>
        <w:rPr>
          <w:bCs/>
          <w:color w:val="000000" w:themeColor="text1"/>
        </w:rPr>
      </w:pPr>
      <w:r w:rsidRPr="00B4276D">
        <w:rPr>
          <w:bCs/>
          <w:color w:val="000000" w:themeColor="text1"/>
        </w:rPr>
        <w:t>1.</w:t>
      </w:r>
      <w:r w:rsidR="002F1506" w:rsidRPr="00B4276D">
        <w:rPr>
          <w:bCs/>
          <w:color w:val="000000" w:themeColor="text1"/>
        </w:rPr>
        <w:t>4</w:t>
      </w:r>
      <w:r w:rsidRPr="00B4276D">
        <w:rPr>
          <w:bCs/>
          <w:color w:val="000000" w:themeColor="text1"/>
        </w:rPr>
        <w:t>. Приложение 1 к муниципальной программе «Развитие гражданского общества Нижневартовского района» изложить в новой редакции, согласно приложению 2.</w:t>
      </w:r>
    </w:p>
    <w:p w:rsidR="00B121C0" w:rsidRPr="00B4276D" w:rsidRDefault="00B121C0" w:rsidP="00B121C0">
      <w:pPr>
        <w:autoSpaceDE w:val="0"/>
        <w:autoSpaceDN w:val="0"/>
        <w:adjustRightInd w:val="0"/>
        <w:ind w:firstLine="709"/>
        <w:jc w:val="both"/>
        <w:rPr>
          <w:bCs/>
          <w:color w:val="000000" w:themeColor="text1"/>
        </w:rPr>
      </w:pPr>
    </w:p>
    <w:p w:rsidR="00B121C0" w:rsidRPr="00B4276D" w:rsidRDefault="00B121C0" w:rsidP="00B121C0">
      <w:pPr>
        <w:autoSpaceDE w:val="0"/>
        <w:autoSpaceDN w:val="0"/>
        <w:adjustRightInd w:val="0"/>
        <w:ind w:firstLine="709"/>
        <w:jc w:val="both"/>
        <w:rPr>
          <w:bCs/>
          <w:color w:val="000000" w:themeColor="text1"/>
        </w:rPr>
      </w:pPr>
      <w:r w:rsidRPr="00B4276D">
        <w:rPr>
          <w:bCs/>
          <w:color w:val="000000" w:themeColor="text1"/>
        </w:rPr>
        <w:t>2. Службе документационного обеспечения управления организации де</w:t>
      </w:r>
      <w:r w:rsidRPr="00B4276D">
        <w:rPr>
          <w:bCs/>
          <w:color w:val="000000" w:themeColor="text1"/>
        </w:rPr>
        <w:t>я</w:t>
      </w:r>
      <w:r w:rsidRPr="00B4276D">
        <w:rPr>
          <w:bCs/>
          <w:color w:val="000000" w:themeColor="text1"/>
        </w:rPr>
        <w:t xml:space="preserve">тельности администрации района (Ю.В. Мороз) разместить постановление               на официальном веб-сайте администрации района: </w:t>
      </w:r>
      <w:hyperlink r:id="rId8" w:history="1">
        <w:r w:rsidRPr="00B4276D">
          <w:rPr>
            <w:rStyle w:val="af9"/>
            <w:bCs/>
            <w:color w:val="000000" w:themeColor="text1"/>
            <w:u w:val="none"/>
          </w:rPr>
          <w:t>www.nvraion.ru</w:t>
        </w:r>
      </w:hyperlink>
      <w:r w:rsidRPr="00B4276D">
        <w:rPr>
          <w:bCs/>
          <w:color w:val="000000" w:themeColor="text1"/>
        </w:rPr>
        <w:t>.</w:t>
      </w:r>
    </w:p>
    <w:p w:rsidR="00B121C0" w:rsidRPr="00B4276D" w:rsidRDefault="00B121C0" w:rsidP="00B121C0">
      <w:pPr>
        <w:autoSpaceDE w:val="0"/>
        <w:autoSpaceDN w:val="0"/>
        <w:adjustRightInd w:val="0"/>
        <w:ind w:firstLine="709"/>
        <w:jc w:val="both"/>
        <w:rPr>
          <w:bCs/>
          <w:color w:val="000000" w:themeColor="text1"/>
        </w:rPr>
      </w:pPr>
    </w:p>
    <w:p w:rsidR="00B121C0" w:rsidRPr="00B4276D" w:rsidRDefault="00B121C0" w:rsidP="00B121C0">
      <w:pPr>
        <w:autoSpaceDE w:val="0"/>
        <w:autoSpaceDN w:val="0"/>
        <w:adjustRightInd w:val="0"/>
        <w:ind w:firstLine="709"/>
        <w:jc w:val="both"/>
        <w:rPr>
          <w:bCs/>
          <w:color w:val="000000" w:themeColor="text1"/>
        </w:rPr>
      </w:pPr>
      <w:r w:rsidRPr="00B4276D">
        <w:rPr>
          <w:bCs/>
          <w:color w:val="000000" w:themeColor="text1"/>
        </w:rPr>
        <w:t>3. Пресс-службе администрации района опубликовать постановление                       в приложении «Официальный бюллетень» к районной газете «Новости Пр</w:t>
      </w:r>
      <w:r w:rsidRPr="00B4276D">
        <w:rPr>
          <w:bCs/>
          <w:color w:val="000000" w:themeColor="text1"/>
        </w:rPr>
        <w:t>и</w:t>
      </w:r>
      <w:r w:rsidRPr="00B4276D">
        <w:rPr>
          <w:bCs/>
          <w:color w:val="000000" w:themeColor="text1"/>
        </w:rPr>
        <w:t>обья».</w:t>
      </w:r>
    </w:p>
    <w:p w:rsidR="00B121C0" w:rsidRPr="00B4276D" w:rsidRDefault="00B121C0" w:rsidP="00B121C0">
      <w:pPr>
        <w:autoSpaceDE w:val="0"/>
        <w:autoSpaceDN w:val="0"/>
        <w:adjustRightInd w:val="0"/>
        <w:ind w:firstLine="709"/>
        <w:jc w:val="both"/>
        <w:rPr>
          <w:bCs/>
          <w:color w:val="000000" w:themeColor="text1"/>
        </w:rPr>
      </w:pPr>
    </w:p>
    <w:p w:rsidR="00B121C0" w:rsidRPr="00B4276D" w:rsidRDefault="00B121C0" w:rsidP="00B121C0">
      <w:pPr>
        <w:autoSpaceDE w:val="0"/>
        <w:autoSpaceDN w:val="0"/>
        <w:adjustRightInd w:val="0"/>
        <w:ind w:firstLine="709"/>
        <w:jc w:val="both"/>
        <w:rPr>
          <w:bCs/>
          <w:color w:val="000000" w:themeColor="text1"/>
        </w:rPr>
      </w:pPr>
      <w:r w:rsidRPr="00B4276D">
        <w:rPr>
          <w:bCs/>
          <w:color w:val="000000" w:themeColor="text1"/>
        </w:rPr>
        <w:t>4. Постановление вступает в силу после его официального опубликования (обнародования).</w:t>
      </w:r>
    </w:p>
    <w:p w:rsidR="00B121C0" w:rsidRPr="00B4276D" w:rsidRDefault="00B121C0" w:rsidP="00B121C0">
      <w:pPr>
        <w:autoSpaceDE w:val="0"/>
        <w:autoSpaceDN w:val="0"/>
        <w:adjustRightInd w:val="0"/>
        <w:ind w:firstLine="709"/>
        <w:jc w:val="both"/>
        <w:rPr>
          <w:bCs/>
          <w:color w:val="000000" w:themeColor="text1"/>
        </w:rPr>
      </w:pPr>
    </w:p>
    <w:p w:rsidR="00B121C0" w:rsidRPr="00B4276D" w:rsidRDefault="00B121C0" w:rsidP="00B121C0">
      <w:pPr>
        <w:autoSpaceDE w:val="0"/>
        <w:autoSpaceDN w:val="0"/>
        <w:adjustRightInd w:val="0"/>
        <w:ind w:firstLine="709"/>
        <w:jc w:val="both"/>
        <w:rPr>
          <w:bCs/>
          <w:color w:val="000000" w:themeColor="text1"/>
        </w:rPr>
      </w:pPr>
      <w:r w:rsidRPr="00B4276D">
        <w:rPr>
          <w:bCs/>
          <w:color w:val="000000" w:themeColor="text1"/>
        </w:rPr>
        <w:t>5. Контроль за выполнением постановления возложить на исполняющего обязанности начальника управления организации деятельности администрации района Н.А. Удовенко.</w:t>
      </w:r>
    </w:p>
    <w:p w:rsidR="00B121C0" w:rsidRPr="00B4276D" w:rsidRDefault="00B121C0" w:rsidP="00B121C0">
      <w:pPr>
        <w:autoSpaceDE w:val="0"/>
        <w:autoSpaceDN w:val="0"/>
        <w:adjustRightInd w:val="0"/>
        <w:ind w:firstLine="709"/>
        <w:jc w:val="both"/>
      </w:pPr>
    </w:p>
    <w:p w:rsidR="00B121C0" w:rsidRPr="00B4276D" w:rsidRDefault="00B121C0" w:rsidP="00B121C0">
      <w:pPr>
        <w:rPr>
          <w:szCs w:val="20"/>
        </w:rPr>
      </w:pPr>
      <w:r w:rsidRPr="00B4276D">
        <w:rPr>
          <w:szCs w:val="20"/>
        </w:rPr>
        <w:t xml:space="preserve">Глава района                                                                                        Б.А. </w:t>
      </w:r>
      <w:proofErr w:type="spellStart"/>
      <w:r w:rsidRPr="00B4276D">
        <w:rPr>
          <w:szCs w:val="20"/>
        </w:rPr>
        <w:t>Саломатин</w:t>
      </w:r>
      <w:proofErr w:type="spellEnd"/>
      <w:r w:rsidRPr="00B4276D">
        <w:rPr>
          <w:szCs w:val="20"/>
        </w:rPr>
        <w:t xml:space="preserve">  </w:t>
      </w:r>
    </w:p>
    <w:p w:rsidR="00B121C0" w:rsidRPr="00B4276D" w:rsidRDefault="00B121C0" w:rsidP="006160B5">
      <w:pPr>
        <w:widowControl w:val="0"/>
        <w:autoSpaceDE w:val="0"/>
        <w:autoSpaceDN w:val="0"/>
        <w:jc w:val="center"/>
        <w:rPr>
          <w:b/>
        </w:rPr>
        <w:sectPr w:rsidR="00B121C0" w:rsidRPr="00B4276D" w:rsidSect="00EA4F95">
          <w:headerReference w:type="default" r:id="rId9"/>
          <w:pgSz w:w="11906" w:h="16838"/>
          <w:pgMar w:top="426" w:right="567" w:bottom="1134" w:left="1701" w:header="709" w:footer="709" w:gutter="0"/>
          <w:cols w:space="720"/>
          <w:docGrid w:linePitch="381"/>
        </w:sectPr>
      </w:pPr>
    </w:p>
    <w:p w:rsidR="0071320C" w:rsidRPr="00B4276D" w:rsidRDefault="00EA4F95" w:rsidP="00EA4F95">
      <w:pPr>
        <w:widowControl w:val="0"/>
        <w:autoSpaceDE w:val="0"/>
        <w:autoSpaceDN w:val="0"/>
        <w:jc w:val="right"/>
      </w:pPr>
      <w:r w:rsidRPr="00B4276D">
        <w:lastRenderedPageBreak/>
        <w:t>Приложение 1 к постанов</w:t>
      </w:r>
      <w:r w:rsidR="00E732AD" w:rsidRPr="00B4276D">
        <w:t>л</w:t>
      </w:r>
      <w:r w:rsidRPr="00B4276D">
        <w:t>ению</w:t>
      </w:r>
    </w:p>
    <w:p w:rsidR="00EA4F95" w:rsidRPr="00B4276D" w:rsidRDefault="00EA4F95" w:rsidP="00EA4F95">
      <w:pPr>
        <w:widowControl w:val="0"/>
        <w:autoSpaceDE w:val="0"/>
        <w:autoSpaceDN w:val="0"/>
        <w:jc w:val="right"/>
      </w:pPr>
      <w:r w:rsidRPr="00B4276D">
        <w:t>от______________№___________</w:t>
      </w:r>
    </w:p>
    <w:p w:rsidR="0071320C" w:rsidRPr="00B4276D" w:rsidRDefault="0071320C" w:rsidP="006160B5">
      <w:pPr>
        <w:widowControl w:val="0"/>
        <w:autoSpaceDE w:val="0"/>
        <w:autoSpaceDN w:val="0"/>
        <w:jc w:val="center"/>
        <w:rPr>
          <w:b/>
        </w:rPr>
      </w:pPr>
    </w:p>
    <w:p w:rsidR="0071320C" w:rsidRPr="00B4276D" w:rsidRDefault="0071320C" w:rsidP="0071320C">
      <w:pPr>
        <w:widowControl w:val="0"/>
        <w:autoSpaceDE w:val="0"/>
        <w:autoSpaceDN w:val="0"/>
        <w:jc w:val="right"/>
      </w:pPr>
      <w:r w:rsidRPr="00B4276D">
        <w:t>Таблица 1</w:t>
      </w:r>
    </w:p>
    <w:p w:rsidR="006160B5" w:rsidRPr="00B4276D" w:rsidRDefault="006160B5" w:rsidP="006160B5">
      <w:pPr>
        <w:widowControl w:val="0"/>
        <w:autoSpaceDE w:val="0"/>
        <w:autoSpaceDN w:val="0"/>
        <w:jc w:val="center"/>
        <w:rPr>
          <w:b/>
        </w:rPr>
      </w:pPr>
      <w:r w:rsidRPr="00B4276D">
        <w:rPr>
          <w:b/>
        </w:rPr>
        <w:t>Целевые показатели муниципальной программы</w:t>
      </w:r>
      <w:r w:rsidRPr="00B4276D">
        <w:rPr>
          <w:b/>
          <w:vertAlign w:val="superscript"/>
        </w:rPr>
        <w:t>*</w:t>
      </w:r>
    </w:p>
    <w:p w:rsidR="006160B5" w:rsidRPr="00B4276D" w:rsidRDefault="006160B5" w:rsidP="006160B5">
      <w:pPr>
        <w:widowControl w:val="0"/>
        <w:autoSpaceDE w:val="0"/>
        <w:autoSpaceDN w:val="0"/>
        <w:jc w:val="both"/>
      </w:pPr>
    </w:p>
    <w:tbl>
      <w:tblPr>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696"/>
        <w:gridCol w:w="573"/>
        <w:gridCol w:w="425"/>
        <w:gridCol w:w="561"/>
        <w:gridCol w:w="289"/>
        <w:gridCol w:w="426"/>
        <w:gridCol w:w="425"/>
        <w:gridCol w:w="425"/>
        <w:gridCol w:w="425"/>
        <w:gridCol w:w="426"/>
        <w:gridCol w:w="425"/>
        <w:gridCol w:w="425"/>
        <w:gridCol w:w="311"/>
        <w:gridCol w:w="311"/>
        <w:gridCol w:w="312"/>
        <w:gridCol w:w="311"/>
        <w:gridCol w:w="312"/>
        <w:gridCol w:w="287"/>
        <w:gridCol w:w="283"/>
        <w:gridCol w:w="283"/>
        <w:gridCol w:w="284"/>
        <w:gridCol w:w="284"/>
        <w:gridCol w:w="283"/>
        <w:gridCol w:w="284"/>
        <w:gridCol w:w="283"/>
        <w:gridCol w:w="284"/>
        <w:gridCol w:w="283"/>
        <w:gridCol w:w="284"/>
        <w:gridCol w:w="283"/>
        <w:gridCol w:w="284"/>
        <w:gridCol w:w="284"/>
        <w:gridCol w:w="283"/>
        <w:gridCol w:w="283"/>
        <w:gridCol w:w="284"/>
        <w:gridCol w:w="283"/>
        <w:gridCol w:w="284"/>
        <w:gridCol w:w="283"/>
        <w:gridCol w:w="1134"/>
      </w:tblGrid>
      <w:tr w:rsidR="00961BCF" w:rsidRPr="00B4276D" w:rsidTr="00961BCF">
        <w:tc>
          <w:tcPr>
            <w:tcW w:w="709" w:type="dxa"/>
            <w:vMerge w:val="restart"/>
            <w:shd w:val="clear" w:color="auto" w:fill="auto"/>
            <w:hideMark/>
          </w:tcPr>
          <w:p w:rsidR="00961BCF" w:rsidRPr="00B4276D" w:rsidRDefault="00961BCF" w:rsidP="001F16FB">
            <w:pPr>
              <w:widowControl w:val="0"/>
              <w:autoSpaceDE w:val="0"/>
              <w:autoSpaceDN w:val="0"/>
              <w:jc w:val="center"/>
              <w:rPr>
                <w:rFonts w:eastAsia="Courier New"/>
                <w:sz w:val="16"/>
                <w:szCs w:val="16"/>
              </w:rPr>
            </w:pPr>
            <w:r w:rsidRPr="00B4276D">
              <w:rPr>
                <w:sz w:val="16"/>
                <w:szCs w:val="16"/>
              </w:rPr>
              <w:t>№ пок</w:t>
            </w:r>
            <w:r w:rsidRPr="00B4276D">
              <w:rPr>
                <w:sz w:val="16"/>
                <w:szCs w:val="16"/>
              </w:rPr>
              <w:t>а</w:t>
            </w:r>
            <w:r w:rsidRPr="00B4276D">
              <w:rPr>
                <w:sz w:val="16"/>
                <w:szCs w:val="16"/>
              </w:rPr>
              <w:t>зателя</w:t>
            </w:r>
          </w:p>
        </w:tc>
        <w:tc>
          <w:tcPr>
            <w:tcW w:w="1696" w:type="dxa"/>
            <w:vMerge w:val="restart"/>
            <w:shd w:val="clear" w:color="auto" w:fill="auto"/>
            <w:hideMark/>
          </w:tcPr>
          <w:p w:rsidR="00961BCF" w:rsidRPr="00B4276D" w:rsidRDefault="00961BCF" w:rsidP="001F16FB">
            <w:pPr>
              <w:widowControl w:val="0"/>
              <w:autoSpaceDE w:val="0"/>
              <w:autoSpaceDN w:val="0"/>
              <w:jc w:val="center"/>
              <w:rPr>
                <w:rFonts w:eastAsia="Courier New"/>
                <w:sz w:val="16"/>
                <w:szCs w:val="16"/>
              </w:rPr>
            </w:pPr>
            <w:r w:rsidRPr="00B4276D">
              <w:rPr>
                <w:sz w:val="16"/>
                <w:szCs w:val="16"/>
              </w:rPr>
              <w:t>Наименование цел</w:t>
            </w:r>
            <w:r w:rsidRPr="00B4276D">
              <w:rPr>
                <w:sz w:val="16"/>
                <w:szCs w:val="16"/>
              </w:rPr>
              <w:t>е</w:t>
            </w:r>
            <w:r w:rsidRPr="00B4276D">
              <w:rPr>
                <w:sz w:val="16"/>
                <w:szCs w:val="16"/>
              </w:rPr>
              <w:t>вых показателей</w:t>
            </w:r>
          </w:p>
        </w:tc>
        <w:tc>
          <w:tcPr>
            <w:tcW w:w="573" w:type="dxa"/>
            <w:vMerge w:val="restart"/>
            <w:shd w:val="clear" w:color="auto" w:fill="auto"/>
            <w:hideMark/>
          </w:tcPr>
          <w:p w:rsidR="00961BCF" w:rsidRPr="00B4276D" w:rsidRDefault="00961BCF" w:rsidP="001F16FB">
            <w:pPr>
              <w:widowControl w:val="0"/>
              <w:autoSpaceDE w:val="0"/>
              <w:autoSpaceDN w:val="0"/>
              <w:jc w:val="center"/>
              <w:rPr>
                <w:rFonts w:eastAsia="Courier New"/>
                <w:sz w:val="16"/>
                <w:szCs w:val="16"/>
              </w:rPr>
            </w:pPr>
            <w:r w:rsidRPr="00B4276D">
              <w:rPr>
                <w:sz w:val="16"/>
                <w:szCs w:val="16"/>
              </w:rPr>
              <w:t>Б</w:t>
            </w:r>
            <w:r w:rsidRPr="00B4276D">
              <w:rPr>
                <w:sz w:val="16"/>
                <w:szCs w:val="16"/>
              </w:rPr>
              <w:t>а</w:t>
            </w:r>
            <w:r w:rsidRPr="00B4276D">
              <w:rPr>
                <w:sz w:val="16"/>
                <w:szCs w:val="16"/>
              </w:rPr>
              <w:t>з</w:t>
            </w:r>
            <w:r w:rsidRPr="00B4276D">
              <w:rPr>
                <w:sz w:val="16"/>
                <w:szCs w:val="16"/>
              </w:rPr>
              <w:t>о</w:t>
            </w:r>
            <w:r w:rsidRPr="00B4276D">
              <w:rPr>
                <w:sz w:val="16"/>
                <w:szCs w:val="16"/>
              </w:rPr>
              <w:t>вый п</w:t>
            </w:r>
            <w:r w:rsidRPr="00B4276D">
              <w:rPr>
                <w:sz w:val="16"/>
                <w:szCs w:val="16"/>
              </w:rPr>
              <w:t>о</w:t>
            </w:r>
            <w:r w:rsidRPr="00B4276D">
              <w:rPr>
                <w:sz w:val="16"/>
                <w:szCs w:val="16"/>
              </w:rPr>
              <w:t>каз</w:t>
            </w:r>
            <w:r w:rsidRPr="00B4276D">
              <w:rPr>
                <w:sz w:val="16"/>
                <w:szCs w:val="16"/>
              </w:rPr>
              <w:t>а</w:t>
            </w:r>
            <w:r w:rsidRPr="00B4276D">
              <w:rPr>
                <w:sz w:val="16"/>
                <w:szCs w:val="16"/>
              </w:rPr>
              <w:t>тель на н</w:t>
            </w:r>
            <w:r w:rsidRPr="00B4276D">
              <w:rPr>
                <w:sz w:val="16"/>
                <w:szCs w:val="16"/>
              </w:rPr>
              <w:t>а</w:t>
            </w:r>
            <w:r w:rsidRPr="00B4276D">
              <w:rPr>
                <w:sz w:val="16"/>
                <w:szCs w:val="16"/>
              </w:rPr>
              <w:t>чало ре</w:t>
            </w:r>
            <w:r w:rsidRPr="00B4276D">
              <w:rPr>
                <w:sz w:val="16"/>
                <w:szCs w:val="16"/>
              </w:rPr>
              <w:t>а</w:t>
            </w:r>
            <w:r w:rsidRPr="00B4276D">
              <w:rPr>
                <w:sz w:val="16"/>
                <w:szCs w:val="16"/>
              </w:rPr>
              <w:t>л</w:t>
            </w:r>
            <w:r w:rsidRPr="00B4276D">
              <w:rPr>
                <w:sz w:val="16"/>
                <w:szCs w:val="16"/>
              </w:rPr>
              <w:t>и</w:t>
            </w:r>
            <w:r w:rsidRPr="00B4276D">
              <w:rPr>
                <w:sz w:val="16"/>
                <w:szCs w:val="16"/>
              </w:rPr>
              <w:t>з</w:t>
            </w:r>
            <w:r w:rsidRPr="00B4276D">
              <w:rPr>
                <w:sz w:val="16"/>
                <w:szCs w:val="16"/>
              </w:rPr>
              <w:t>а</w:t>
            </w:r>
            <w:r w:rsidRPr="00B4276D">
              <w:rPr>
                <w:sz w:val="16"/>
                <w:szCs w:val="16"/>
              </w:rPr>
              <w:t>ции м</w:t>
            </w:r>
            <w:r w:rsidRPr="00B4276D">
              <w:rPr>
                <w:sz w:val="16"/>
                <w:szCs w:val="16"/>
              </w:rPr>
              <w:t>у</w:t>
            </w:r>
            <w:r w:rsidRPr="00B4276D">
              <w:rPr>
                <w:sz w:val="16"/>
                <w:szCs w:val="16"/>
              </w:rPr>
              <w:t>н</w:t>
            </w:r>
            <w:r w:rsidRPr="00B4276D">
              <w:rPr>
                <w:sz w:val="16"/>
                <w:szCs w:val="16"/>
              </w:rPr>
              <w:t>и</w:t>
            </w:r>
            <w:r w:rsidRPr="00B4276D">
              <w:rPr>
                <w:sz w:val="16"/>
                <w:szCs w:val="16"/>
              </w:rPr>
              <w:t>ц</w:t>
            </w:r>
            <w:r w:rsidRPr="00B4276D">
              <w:rPr>
                <w:sz w:val="16"/>
                <w:szCs w:val="16"/>
              </w:rPr>
              <w:t>и</w:t>
            </w:r>
            <w:r w:rsidRPr="00B4276D">
              <w:rPr>
                <w:sz w:val="16"/>
                <w:szCs w:val="16"/>
              </w:rPr>
              <w:t>пальной пр</w:t>
            </w:r>
            <w:r w:rsidRPr="00B4276D">
              <w:rPr>
                <w:sz w:val="16"/>
                <w:szCs w:val="16"/>
              </w:rPr>
              <w:t>о</w:t>
            </w:r>
            <w:r w:rsidRPr="00B4276D">
              <w:rPr>
                <w:sz w:val="16"/>
                <w:szCs w:val="16"/>
              </w:rPr>
              <w:t>граммы</w:t>
            </w:r>
          </w:p>
        </w:tc>
        <w:tc>
          <w:tcPr>
            <w:tcW w:w="11482" w:type="dxa"/>
            <w:gridSpan w:val="35"/>
            <w:shd w:val="clear" w:color="auto" w:fill="auto"/>
            <w:hideMark/>
          </w:tcPr>
          <w:p w:rsidR="00961BCF" w:rsidRPr="00B4276D" w:rsidRDefault="00961BCF" w:rsidP="001F16FB">
            <w:pPr>
              <w:widowControl w:val="0"/>
              <w:autoSpaceDE w:val="0"/>
              <w:autoSpaceDN w:val="0"/>
              <w:jc w:val="center"/>
              <w:rPr>
                <w:sz w:val="16"/>
                <w:szCs w:val="16"/>
              </w:rPr>
            </w:pPr>
            <w:r w:rsidRPr="00B4276D">
              <w:rPr>
                <w:sz w:val="16"/>
                <w:szCs w:val="16"/>
              </w:rPr>
              <w:t>Значения показателя по годам</w:t>
            </w:r>
          </w:p>
        </w:tc>
        <w:tc>
          <w:tcPr>
            <w:tcW w:w="1134" w:type="dxa"/>
            <w:vMerge w:val="restart"/>
            <w:shd w:val="clear" w:color="auto" w:fill="auto"/>
            <w:hideMark/>
          </w:tcPr>
          <w:p w:rsidR="00961BCF" w:rsidRPr="00B4276D" w:rsidRDefault="00961BCF" w:rsidP="001F16FB">
            <w:pPr>
              <w:widowControl w:val="0"/>
              <w:autoSpaceDE w:val="0"/>
              <w:autoSpaceDN w:val="0"/>
              <w:jc w:val="center"/>
              <w:rPr>
                <w:rFonts w:eastAsia="Courier New"/>
                <w:sz w:val="16"/>
                <w:szCs w:val="16"/>
              </w:rPr>
            </w:pPr>
            <w:r w:rsidRPr="00B4276D">
              <w:rPr>
                <w:sz w:val="16"/>
                <w:szCs w:val="16"/>
              </w:rPr>
              <w:t>Целевое значение показателя на момент окончания реализации муниц</w:t>
            </w:r>
            <w:r w:rsidRPr="00B4276D">
              <w:rPr>
                <w:sz w:val="16"/>
                <w:szCs w:val="16"/>
              </w:rPr>
              <w:t>и</w:t>
            </w:r>
            <w:r w:rsidRPr="00B4276D">
              <w:rPr>
                <w:sz w:val="16"/>
                <w:szCs w:val="16"/>
              </w:rPr>
              <w:t>пальной программы</w:t>
            </w:r>
          </w:p>
        </w:tc>
      </w:tr>
      <w:tr w:rsidR="00961BCF" w:rsidRPr="00B4276D" w:rsidTr="00961BCF">
        <w:tc>
          <w:tcPr>
            <w:tcW w:w="709" w:type="dxa"/>
            <w:vMerge/>
            <w:shd w:val="clear" w:color="auto" w:fill="auto"/>
            <w:hideMark/>
          </w:tcPr>
          <w:p w:rsidR="00961BCF" w:rsidRPr="00B4276D" w:rsidRDefault="00961BCF" w:rsidP="001F16FB">
            <w:pPr>
              <w:rPr>
                <w:rFonts w:eastAsia="Calibri"/>
                <w:sz w:val="16"/>
                <w:szCs w:val="16"/>
                <w:lang w:eastAsia="en-US"/>
              </w:rPr>
            </w:pPr>
          </w:p>
        </w:tc>
        <w:tc>
          <w:tcPr>
            <w:tcW w:w="1696" w:type="dxa"/>
            <w:vMerge/>
            <w:shd w:val="clear" w:color="auto" w:fill="auto"/>
            <w:hideMark/>
          </w:tcPr>
          <w:p w:rsidR="00961BCF" w:rsidRPr="00B4276D" w:rsidRDefault="00961BCF" w:rsidP="001F16FB">
            <w:pPr>
              <w:rPr>
                <w:rFonts w:eastAsia="Calibri"/>
                <w:sz w:val="16"/>
                <w:szCs w:val="16"/>
                <w:lang w:eastAsia="en-US"/>
              </w:rPr>
            </w:pPr>
          </w:p>
        </w:tc>
        <w:tc>
          <w:tcPr>
            <w:tcW w:w="573" w:type="dxa"/>
            <w:vMerge/>
            <w:shd w:val="clear" w:color="auto" w:fill="auto"/>
            <w:hideMark/>
          </w:tcPr>
          <w:p w:rsidR="00961BCF" w:rsidRPr="00B4276D" w:rsidRDefault="00961BCF" w:rsidP="001F16FB">
            <w:pPr>
              <w:rPr>
                <w:rFonts w:eastAsia="Calibri"/>
                <w:sz w:val="16"/>
                <w:szCs w:val="16"/>
                <w:lang w:eastAsia="en-US"/>
              </w:rPr>
            </w:pPr>
          </w:p>
        </w:tc>
        <w:tc>
          <w:tcPr>
            <w:tcW w:w="2126" w:type="dxa"/>
            <w:gridSpan w:val="5"/>
            <w:shd w:val="clear" w:color="auto" w:fill="auto"/>
            <w:hideMark/>
          </w:tcPr>
          <w:p w:rsidR="00961BCF" w:rsidRPr="00B4276D" w:rsidRDefault="00961BCF" w:rsidP="001F16FB">
            <w:pPr>
              <w:widowControl w:val="0"/>
              <w:autoSpaceDE w:val="0"/>
              <w:autoSpaceDN w:val="0"/>
              <w:jc w:val="center"/>
              <w:rPr>
                <w:sz w:val="16"/>
                <w:szCs w:val="16"/>
              </w:rPr>
            </w:pPr>
            <w:r w:rsidRPr="00B4276D">
              <w:rPr>
                <w:sz w:val="16"/>
                <w:szCs w:val="16"/>
              </w:rPr>
              <w:t xml:space="preserve">2019 г., </w:t>
            </w:r>
          </w:p>
          <w:p w:rsidR="00961BCF" w:rsidRPr="00B4276D" w:rsidRDefault="00961BCF" w:rsidP="001F16FB">
            <w:pPr>
              <w:widowControl w:val="0"/>
              <w:autoSpaceDE w:val="0"/>
              <w:autoSpaceDN w:val="0"/>
              <w:jc w:val="center"/>
              <w:rPr>
                <w:rFonts w:eastAsia="Courier New"/>
                <w:sz w:val="16"/>
                <w:szCs w:val="16"/>
              </w:rPr>
            </w:pPr>
            <w:r w:rsidRPr="00B4276D">
              <w:rPr>
                <w:sz w:val="16"/>
                <w:szCs w:val="16"/>
              </w:rPr>
              <w:t xml:space="preserve">в том числе </w:t>
            </w:r>
          </w:p>
        </w:tc>
        <w:tc>
          <w:tcPr>
            <w:tcW w:w="2126" w:type="dxa"/>
            <w:gridSpan w:val="5"/>
            <w:shd w:val="clear" w:color="auto" w:fill="auto"/>
            <w:hideMark/>
          </w:tcPr>
          <w:p w:rsidR="00961BCF" w:rsidRPr="00B4276D" w:rsidRDefault="00961BCF" w:rsidP="001F16FB">
            <w:pPr>
              <w:widowControl w:val="0"/>
              <w:autoSpaceDE w:val="0"/>
              <w:autoSpaceDN w:val="0"/>
              <w:jc w:val="center"/>
              <w:rPr>
                <w:sz w:val="16"/>
                <w:szCs w:val="16"/>
                <w:lang w:val="en-US"/>
              </w:rPr>
            </w:pPr>
            <w:r w:rsidRPr="00B4276D">
              <w:rPr>
                <w:sz w:val="16"/>
                <w:szCs w:val="16"/>
              </w:rPr>
              <w:t>2020 г.</w:t>
            </w:r>
            <w:r w:rsidRPr="00B4276D">
              <w:rPr>
                <w:sz w:val="16"/>
                <w:szCs w:val="16"/>
                <w:lang w:val="en-US"/>
              </w:rPr>
              <w:t>,</w:t>
            </w:r>
          </w:p>
          <w:p w:rsidR="00961BCF" w:rsidRPr="00B4276D" w:rsidRDefault="00961BCF" w:rsidP="001F16FB">
            <w:pPr>
              <w:widowControl w:val="0"/>
              <w:autoSpaceDE w:val="0"/>
              <w:autoSpaceDN w:val="0"/>
              <w:jc w:val="center"/>
              <w:rPr>
                <w:sz w:val="16"/>
                <w:szCs w:val="16"/>
              </w:rPr>
            </w:pPr>
            <w:r w:rsidRPr="00B4276D">
              <w:rPr>
                <w:sz w:val="16"/>
                <w:szCs w:val="16"/>
              </w:rPr>
              <w:t xml:space="preserve"> в том числе</w:t>
            </w:r>
          </w:p>
        </w:tc>
        <w:tc>
          <w:tcPr>
            <w:tcW w:w="1557" w:type="dxa"/>
            <w:gridSpan w:val="5"/>
            <w:shd w:val="clear" w:color="auto" w:fill="auto"/>
            <w:hideMark/>
          </w:tcPr>
          <w:p w:rsidR="00961BCF" w:rsidRPr="00B4276D" w:rsidRDefault="00961BCF" w:rsidP="001F16FB">
            <w:pPr>
              <w:widowControl w:val="0"/>
              <w:autoSpaceDE w:val="0"/>
              <w:autoSpaceDN w:val="0"/>
              <w:jc w:val="center"/>
              <w:rPr>
                <w:sz w:val="16"/>
                <w:szCs w:val="16"/>
                <w:lang w:val="en-US"/>
              </w:rPr>
            </w:pPr>
            <w:r w:rsidRPr="00B4276D">
              <w:rPr>
                <w:sz w:val="16"/>
                <w:szCs w:val="16"/>
              </w:rPr>
              <w:t>202</w:t>
            </w:r>
            <w:r w:rsidRPr="00B4276D">
              <w:rPr>
                <w:sz w:val="16"/>
                <w:szCs w:val="16"/>
                <w:lang w:val="en-US"/>
              </w:rPr>
              <w:t>1</w:t>
            </w:r>
            <w:r w:rsidRPr="00B4276D">
              <w:rPr>
                <w:sz w:val="16"/>
                <w:szCs w:val="16"/>
              </w:rPr>
              <w:t xml:space="preserve"> г.</w:t>
            </w:r>
            <w:r w:rsidRPr="00B4276D">
              <w:rPr>
                <w:sz w:val="16"/>
                <w:szCs w:val="16"/>
                <w:lang w:val="en-US"/>
              </w:rPr>
              <w:t>,</w:t>
            </w:r>
          </w:p>
          <w:p w:rsidR="00961BCF" w:rsidRPr="00B4276D" w:rsidRDefault="00961BCF" w:rsidP="001F16FB">
            <w:pPr>
              <w:widowControl w:val="0"/>
              <w:autoSpaceDE w:val="0"/>
              <w:autoSpaceDN w:val="0"/>
              <w:jc w:val="center"/>
              <w:rPr>
                <w:sz w:val="16"/>
                <w:szCs w:val="16"/>
              </w:rPr>
            </w:pPr>
            <w:r w:rsidRPr="00B4276D">
              <w:rPr>
                <w:sz w:val="16"/>
                <w:szCs w:val="16"/>
              </w:rPr>
              <w:t xml:space="preserve"> в том числе</w:t>
            </w:r>
          </w:p>
        </w:tc>
        <w:tc>
          <w:tcPr>
            <w:tcW w:w="1421" w:type="dxa"/>
            <w:gridSpan w:val="5"/>
          </w:tcPr>
          <w:p w:rsidR="00961BCF" w:rsidRPr="00B4276D" w:rsidRDefault="00961BCF" w:rsidP="001F16FB">
            <w:pPr>
              <w:widowControl w:val="0"/>
              <w:autoSpaceDE w:val="0"/>
              <w:autoSpaceDN w:val="0"/>
              <w:jc w:val="center"/>
              <w:rPr>
                <w:sz w:val="16"/>
                <w:szCs w:val="16"/>
                <w:lang w:val="en-US"/>
              </w:rPr>
            </w:pPr>
            <w:r w:rsidRPr="00B4276D">
              <w:rPr>
                <w:sz w:val="16"/>
                <w:szCs w:val="16"/>
              </w:rPr>
              <w:t>202</w:t>
            </w:r>
            <w:r w:rsidRPr="00B4276D">
              <w:rPr>
                <w:sz w:val="16"/>
                <w:szCs w:val="16"/>
                <w:lang w:val="en-US"/>
              </w:rPr>
              <w:t>2</w:t>
            </w:r>
            <w:r w:rsidRPr="00B4276D">
              <w:rPr>
                <w:sz w:val="16"/>
                <w:szCs w:val="16"/>
              </w:rPr>
              <w:t xml:space="preserve"> г.</w:t>
            </w:r>
            <w:r w:rsidRPr="00B4276D">
              <w:rPr>
                <w:sz w:val="16"/>
                <w:szCs w:val="16"/>
                <w:lang w:val="en-US"/>
              </w:rPr>
              <w:t>,</w:t>
            </w:r>
          </w:p>
          <w:p w:rsidR="00961BCF" w:rsidRPr="00B4276D" w:rsidRDefault="00961BCF" w:rsidP="001F16FB">
            <w:pPr>
              <w:widowControl w:val="0"/>
              <w:autoSpaceDE w:val="0"/>
              <w:autoSpaceDN w:val="0"/>
              <w:jc w:val="center"/>
              <w:rPr>
                <w:sz w:val="16"/>
                <w:szCs w:val="16"/>
              </w:rPr>
            </w:pPr>
            <w:r w:rsidRPr="00B4276D">
              <w:rPr>
                <w:sz w:val="16"/>
                <w:szCs w:val="16"/>
              </w:rPr>
              <w:t xml:space="preserve"> в том числе</w:t>
            </w:r>
          </w:p>
        </w:tc>
        <w:tc>
          <w:tcPr>
            <w:tcW w:w="1417" w:type="dxa"/>
            <w:gridSpan w:val="5"/>
          </w:tcPr>
          <w:p w:rsidR="00961BCF" w:rsidRPr="00B4276D" w:rsidRDefault="00961BCF" w:rsidP="001F16FB">
            <w:pPr>
              <w:widowControl w:val="0"/>
              <w:autoSpaceDE w:val="0"/>
              <w:autoSpaceDN w:val="0"/>
              <w:jc w:val="center"/>
              <w:rPr>
                <w:sz w:val="16"/>
                <w:szCs w:val="16"/>
                <w:lang w:val="en-US"/>
              </w:rPr>
            </w:pPr>
            <w:r w:rsidRPr="00B4276D">
              <w:rPr>
                <w:sz w:val="16"/>
                <w:szCs w:val="16"/>
              </w:rPr>
              <w:t>202</w:t>
            </w:r>
            <w:r w:rsidRPr="00B4276D">
              <w:rPr>
                <w:sz w:val="16"/>
                <w:szCs w:val="16"/>
                <w:lang w:val="en-US"/>
              </w:rPr>
              <w:t>3</w:t>
            </w:r>
            <w:r w:rsidRPr="00B4276D">
              <w:rPr>
                <w:sz w:val="16"/>
                <w:szCs w:val="16"/>
              </w:rPr>
              <w:t xml:space="preserve"> г.</w:t>
            </w:r>
            <w:r w:rsidRPr="00B4276D">
              <w:rPr>
                <w:sz w:val="16"/>
                <w:szCs w:val="16"/>
                <w:lang w:val="en-US"/>
              </w:rPr>
              <w:t>,</w:t>
            </w:r>
          </w:p>
          <w:p w:rsidR="00961BCF" w:rsidRPr="00B4276D" w:rsidRDefault="00961BCF" w:rsidP="001F16FB">
            <w:pPr>
              <w:widowControl w:val="0"/>
              <w:autoSpaceDE w:val="0"/>
              <w:autoSpaceDN w:val="0"/>
              <w:jc w:val="center"/>
              <w:rPr>
                <w:sz w:val="16"/>
                <w:szCs w:val="16"/>
              </w:rPr>
            </w:pPr>
            <w:r w:rsidRPr="00B4276D">
              <w:rPr>
                <w:sz w:val="16"/>
                <w:szCs w:val="16"/>
              </w:rPr>
              <w:t xml:space="preserve"> в том числе</w:t>
            </w:r>
          </w:p>
        </w:tc>
        <w:tc>
          <w:tcPr>
            <w:tcW w:w="1418" w:type="dxa"/>
            <w:gridSpan w:val="5"/>
          </w:tcPr>
          <w:p w:rsidR="00961BCF" w:rsidRPr="00B4276D" w:rsidRDefault="00961BCF" w:rsidP="001F16FB">
            <w:pPr>
              <w:widowControl w:val="0"/>
              <w:autoSpaceDE w:val="0"/>
              <w:autoSpaceDN w:val="0"/>
              <w:jc w:val="center"/>
              <w:rPr>
                <w:sz w:val="16"/>
                <w:szCs w:val="16"/>
                <w:lang w:val="en-US"/>
              </w:rPr>
            </w:pPr>
            <w:r w:rsidRPr="00B4276D">
              <w:rPr>
                <w:sz w:val="16"/>
                <w:szCs w:val="16"/>
              </w:rPr>
              <w:t>202</w:t>
            </w:r>
            <w:r w:rsidRPr="00B4276D">
              <w:rPr>
                <w:sz w:val="16"/>
                <w:szCs w:val="16"/>
                <w:lang w:val="en-US"/>
              </w:rPr>
              <w:t>4</w:t>
            </w:r>
            <w:r w:rsidRPr="00B4276D">
              <w:rPr>
                <w:sz w:val="16"/>
                <w:szCs w:val="16"/>
              </w:rPr>
              <w:t xml:space="preserve"> г.</w:t>
            </w:r>
            <w:r w:rsidRPr="00B4276D">
              <w:rPr>
                <w:sz w:val="16"/>
                <w:szCs w:val="16"/>
                <w:lang w:val="en-US"/>
              </w:rPr>
              <w:t>,</w:t>
            </w:r>
          </w:p>
          <w:p w:rsidR="00961BCF" w:rsidRPr="00B4276D" w:rsidRDefault="00961BCF" w:rsidP="001F16FB">
            <w:pPr>
              <w:widowControl w:val="0"/>
              <w:autoSpaceDE w:val="0"/>
              <w:autoSpaceDN w:val="0"/>
              <w:jc w:val="center"/>
              <w:rPr>
                <w:sz w:val="16"/>
                <w:szCs w:val="16"/>
              </w:rPr>
            </w:pPr>
            <w:r w:rsidRPr="00B4276D">
              <w:rPr>
                <w:sz w:val="16"/>
                <w:szCs w:val="16"/>
              </w:rPr>
              <w:t xml:space="preserve"> в том числе</w:t>
            </w:r>
          </w:p>
        </w:tc>
        <w:tc>
          <w:tcPr>
            <w:tcW w:w="1417" w:type="dxa"/>
            <w:gridSpan w:val="5"/>
          </w:tcPr>
          <w:p w:rsidR="00961BCF" w:rsidRPr="00B4276D" w:rsidRDefault="00961BCF" w:rsidP="001F16FB">
            <w:pPr>
              <w:widowControl w:val="0"/>
              <w:autoSpaceDE w:val="0"/>
              <w:autoSpaceDN w:val="0"/>
              <w:jc w:val="center"/>
              <w:rPr>
                <w:sz w:val="16"/>
                <w:szCs w:val="16"/>
                <w:lang w:val="en-US"/>
              </w:rPr>
            </w:pPr>
            <w:r w:rsidRPr="00B4276D">
              <w:rPr>
                <w:sz w:val="16"/>
                <w:szCs w:val="16"/>
              </w:rPr>
              <w:t>202</w:t>
            </w:r>
            <w:r w:rsidRPr="00B4276D">
              <w:rPr>
                <w:sz w:val="16"/>
                <w:szCs w:val="16"/>
                <w:lang w:val="en-US"/>
              </w:rPr>
              <w:t>5</w:t>
            </w:r>
            <w:r w:rsidRPr="00B4276D">
              <w:rPr>
                <w:sz w:val="16"/>
                <w:szCs w:val="16"/>
              </w:rPr>
              <w:t xml:space="preserve"> г.</w:t>
            </w:r>
            <w:r w:rsidRPr="00B4276D">
              <w:rPr>
                <w:sz w:val="16"/>
                <w:szCs w:val="16"/>
                <w:lang w:val="en-US"/>
              </w:rPr>
              <w:t>,</w:t>
            </w:r>
          </w:p>
          <w:p w:rsidR="00961BCF" w:rsidRPr="00B4276D" w:rsidRDefault="00961BCF" w:rsidP="001F16FB">
            <w:pPr>
              <w:widowControl w:val="0"/>
              <w:autoSpaceDE w:val="0"/>
              <w:autoSpaceDN w:val="0"/>
              <w:jc w:val="center"/>
              <w:rPr>
                <w:sz w:val="16"/>
                <w:szCs w:val="16"/>
              </w:rPr>
            </w:pPr>
            <w:r w:rsidRPr="00B4276D">
              <w:rPr>
                <w:sz w:val="16"/>
                <w:szCs w:val="16"/>
              </w:rPr>
              <w:t xml:space="preserve"> в том числе</w:t>
            </w:r>
          </w:p>
        </w:tc>
        <w:tc>
          <w:tcPr>
            <w:tcW w:w="1134" w:type="dxa"/>
            <w:vMerge/>
            <w:shd w:val="clear" w:color="auto" w:fill="auto"/>
            <w:hideMark/>
          </w:tcPr>
          <w:p w:rsidR="00961BCF" w:rsidRPr="00B4276D" w:rsidRDefault="00961BCF" w:rsidP="001F16FB">
            <w:pPr>
              <w:rPr>
                <w:rFonts w:eastAsia="Calibri"/>
                <w:sz w:val="16"/>
                <w:szCs w:val="16"/>
                <w:lang w:eastAsia="en-US"/>
              </w:rPr>
            </w:pPr>
          </w:p>
        </w:tc>
      </w:tr>
      <w:tr w:rsidR="00961BCF" w:rsidRPr="00B4276D" w:rsidTr="00961BCF">
        <w:trPr>
          <w:cantSplit/>
          <w:trHeight w:val="1218"/>
        </w:trPr>
        <w:tc>
          <w:tcPr>
            <w:tcW w:w="709" w:type="dxa"/>
            <w:vMerge/>
            <w:shd w:val="clear" w:color="auto" w:fill="auto"/>
          </w:tcPr>
          <w:p w:rsidR="00961BCF" w:rsidRPr="00B4276D" w:rsidRDefault="00961BCF" w:rsidP="001F16FB">
            <w:pPr>
              <w:widowControl w:val="0"/>
              <w:autoSpaceDE w:val="0"/>
              <w:autoSpaceDN w:val="0"/>
              <w:jc w:val="center"/>
              <w:rPr>
                <w:sz w:val="16"/>
                <w:szCs w:val="16"/>
              </w:rPr>
            </w:pPr>
          </w:p>
        </w:tc>
        <w:tc>
          <w:tcPr>
            <w:tcW w:w="1696" w:type="dxa"/>
            <w:vMerge/>
            <w:shd w:val="clear" w:color="auto" w:fill="auto"/>
          </w:tcPr>
          <w:p w:rsidR="00961BCF" w:rsidRPr="00B4276D" w:rsidRDefault="00961BCF" w:rsidP="001F16FB">
            <w:pPr>
              <w:widowControl w:val="0"/>
              <w:autoSpaceDE w:val="0"/>
              <w:autoSpaceDN w:val="0"/>
              <w:jc w:val="center"/>
              <w:rPr>
                <w:sz w:val="16"/>
                <w:szCs w:val="16"/>
              </w:rPr>
            </w:pPr>
          </w:p>
        </w:tc>
        <w:tc>
          <w:tcPr>
            <w:tcW w:w="573" w:type="dxa"/>
            <w:vMerge/>
            <w:shd w:val="clear" w:color="auto" w:fill="auto"/>
          </w:tcPr>
          <w:p w:rsidR="00961BCF" w:rsidRPr="00B4276D" w:rsidRDefault="00961BCF" w:rsidP="001F16FB">
            <w:pPr>
              <w:widowControl w:val="0"/>
              <w:autoSpaceDE w:val="0"/>
              <w:autoSpaceDN w:val="0"/>
              <w:jc w:val="center"/>
              <w:rPr>
                <w:sz w:val="16"/>
                <w:szCs w:val="16"/>
              </w:rPr>
            </w:pPr>
          </w:p>
        </w:tc>
        <w:tc>
          <w:tcPr>
            <w:tcW w:w="425" w:type="dxa"/>
            <w:shd w:val="clear" w:color="auto" w:fill="auto"/>
            <w:textDirection w:val="btLr"/>
          </w:tcPr>
          <w:p w:rsidR="00961BCF" w:rsidRPr="00B4276D" w:rsidRDefault="00961BCF" w:rsidP="001F16FB">
            <w:pPr>
              <w:widowControl w:val="0"/>
              <w:autoSpaceDE w:val="0"/>
              <w:autoSpaceDN w:val="0"/>
              <w:ind w:left="113" w:right="113"/>
              <w:rPr>
                <w:sz w:val="16"/>
                <w:szCs w:val="16"/>
              </w:rPr>
            </w:pPr>
            <w:r w:rsidRPr="00B4276D">
              <w:rPr>
                <w:sz w:val="16"/>
                <w:szCs w:val="16"/>
              </w:rPr>
              <w:t>итого</w:t>
            </w:r>
          </w:p>
        </w:tc>
        <w:tc>
          <w:tcPr>
            <w:tcW w:w="561" w:type="dxa"/>
            <w:shd w:val="clear" w:color="auto" w:fill="auto"/>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w:t>
            </w:r>
            <w:r w:rsidRPr="00B4276D">
              <w:rPr>
                <w:sz w:val="16"/>
                <w:szCs w:val="16"/>
              </w:rPr>
              <w:t xml:space="preserve"> квартал</w:t>
            </w:r>
          </w:p>
        </w:tc>
        <w:tc>
          <w:tcPr>
            <w:tcW w:w="289" w:type="dxa"/>
            <w:shd w:val="clear" w:color="auto" w:fill="auto"/>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II</w:t>
            </w:r>
            <w:r w:rsidRPr="00B4276D">
              <w:rPr>
                <w:sz w:val="16"/>
                <w:szCs w:val="16"/>
              </w:rPr>
              <w:t xml:space="preserve"> квартал</w:t>
            </w:r>
          </w:p>
        </w:tc>
        <w:tc>
          <w:tcPr>
            <w:tcW w:w="426" w:type="dxa"/>
            <w:shd w:val="clear" w:color="auto" w:fill="auto"/>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III</w:t>
            </w:r>
            <w:r w:rsidRPr="00B4276D">
              <w:rPr>
                <w:sz w:val="16"/>
                <w:szCs w:val="16"/>
              </w:rPr>
              <w:t xml:space="preserve"> квартал</w:t>
            </w:r>
          </w:p>
        </w:tc>
        <w:tc>
          <w:tcPr>
            <w:tcW w:w="425" w:type="dxa"/>
            <w:shd w:val="clear" w:color="auto" w:fill="auto"/>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IV</w:t>
            </w:r>
            <w:r w:rsidRPr="00B4276D">
              <w:rPr>
                <w:sz w:val="16"/>
                <w:szCs w:val="16"/>
              </w:rPr>
              <w:t xml:space="preserve"> квартал</w:t>
            </w:r>
          </w:p>
        </w:tc>
        <w:tc>
          <w:tcPr>
            <w:tcW w:w="425" w:type="dxa"/>
            <w:shd w:val="clear" w:color="auto" w:fill="auto"/>
            <w:textDirection w:val="btLr"/>
          </w:tcPr>
          <w:p w:rsidR="00961BCF" w:rsidRPr="00B4276D" w:rsidRDefault="00961BCF" w:rsidP="001F16FB">
            <w:pPr>
              <w:widowControl w:val="0"/>
              <w:autoSpaceDE w:val="0"/>
              <w:autoSpaceDN w:val="0"/>
              <w:ind w:left="113" w:right="113"/>
              <w:rPr>
                <w:sz w:val="16"/>
                <w:szCs w:val="16"/>
              </w:rPr>
            </w:pPr>
            <w:r w:rsidRPr="00B4276D">
              <w:rPr>
                <w:sz w:val="16"/>
                <w:szCs w:val="16"/>
              </w:rPr>
              <w:t>итого</w:t>
            </w:r>
          </w:p>
        </w:tc>
        <w:tc>
          <w:tcPr>
            <w:tcW w:w="425" w:type="dxa"/>
            <w:shd w:val="clear" w:color="auto" w:fill="auto"/>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w:t>
            </w:r>
            <w:r w:rsidRPr="00B4276D">
              <w:rPr>
                <w:sz w:val="16"/>
                <w:szCs w:val="16"/>
              </w:rPr>
              <w:t xml:space="preserve"> квартал</w:t>
            </w:r>
          </w:p>
        </w:tc>
        <w:tc>
          <w:tcPr>
            <w:tcW w:w="426" w:type="dxa"/>
            <w:shd w:val="clear" w:color="auto" w:fill="auto"/>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II</w:t>
            </w:r>
            <w:r w:rsidRPr="00B4276D">
              <w:rPr>
                <w:sz w:val="16"/>
                <w:szCs w:val="16"/>
              </w:rPr>
              <w:t xml:space="preserve"> квартал</w:t>
            </w:r>
          </w:p>
        </w:tc>
        <w:tc>
          <w:tcPr>
            <w:tcW w:w="425" w:type="dxa"/>
            <w:shd w:val="clear" w:color="auto" w:fill="auto"/>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III</w:t>
            </w:r>
            <w:r w:rsidRPr="00B4276D">
              <w:rPr>
                <w:sz w:val="16"/>
                <w:szCs w:val="16"/>
              </w:rPr>
              <w:t xml:space="preserve"> квартал</w:t>
            </w:r>
          </w:p>
        </w:tc>
        <w:tc>
          <w:tcPr>
            <w:tcW w:w="425" w:type="dxa"/>
            <w:shd w:val="clear" w:color="auto" w:fill="auto"/>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IV</w:t>
            </w:r>
            <w:r w:rsidRPr="00B4276D">
              <w:rPr>
                <w:sz w:val="16"/>
                <w:szCs w:val="16"/>
              </w:rPr>
              <w:t xml:space="preserve"> квартал</w:t>
            </w:r>
          </w:p>
        </w:tc>
        <w:tc>
          <w:tcPr>
            <w:tcW w:w="311" w:type="dxa"/>
            <w:shd w:val="clear" w:color="auto" w:fill="auto"/>
            <w:textDirection w:val="btLr"/>
          </w:tcPr>
          <w:p w:rsidR="00961BCF" w:rsidRPr="00B4276D" w:rsidRDefault="00961BCF" w:rsidP="001F16FB">
            <w:pPr>
              <w:widowControl w:val="0"/>
              <w:autoSpaceDE w:val="0"/>
              <w:autoSpaceDN w:val="0"/>
              <w:ind w:left="113" w:right="113"/>
              <w:rPr>
                <w:sz w:val="16"/>
                <w:szCs w:val="16"/>
              </w:rPr>
            </w:pPr>
            <w:r w:rsidRPr="00B4276D">
              <w:rPr>
                <w:sz w:val="16"/>
                <w:szCs w:val="16"/>
              </w:rPr>
              <w:t>итого</w:t>
            </w:r>
          </w:p>
        </w:tc>
        <w:tc>
          <w:tcPr>
            <w:tcW w:w="311" w:type="dxa"/>
            <w:shd w:val="clear" w:color="auto" w:fill="auto"/>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w:t>
            </w:r>
            <w:r w:rsidRPr="00B4276D">
              <w:rPr>
                <w:sz w:val="16"/>
                <w:szCs w:val="16"/>
              </w:rPr>
              <w:t xml:space="preserve"> квартал</w:t>
            </w:r>
          </w:p>
        </w:tc>
        <w:tc>
          <w:tcPr>
            <w:tcW w:w="312" w:type="dxa"/>
            <w:shd w:val="clear" w:color="auto" w:fill="auto"/>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II</w:t>
            </w:r>
            <w:r w:rsidRPr="00B4276D">
              <w:rPr>
                <w:sz w:val="16"/>
                <w:szCs w:val="16"/>
              </w:rPr>
              <w:t xml:space="preserve"> квартал</w:t>
            </w:r>
          </w:p>
        </w:tc>
        <w:tc>
          <w:tcPr>
            <w:tcW w:w="311" w:type="dxa"/>
            <w:shd w:val="clear" w:color="auto" w:fill="auto"/>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III</w:t>
            </w:r>
            <w:r w:rsidRPr="00B4276D">
              <w:rPr>
                <w:sz w:val="16"/>
                <w:szCs w:val="16"/>
              </w:rPr>
              <w:t xml:space="preserve"> квартал</w:t>
            </w:r>
          </w:p>
        </w:tc>
        <w:tc>
          <w:tcPr>
            <w:tcW w:w="312" w:type="dxa"/>
            <w:shd w:val="clear" w:color="auto" w:fill="auto"/>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IV</w:t>
            </w:r>
            <w:r w:rsidRPr="00B4276D">
              <w:rPr>
                <w:sz w:val="16"/>
                <w:szCs w:val="16"/>
              </w:rPr>
              <w:t xml:space="preserve"> квартал</w:t>
            </w:r>
          </w:p>
        </w:tc>
        <w:tc>
          <w:tcPr>
            <w:tcW w:w="287" w:type="dxa"/>
            <w:textDirection w:val="btLr"/>
          </w:tcPr>
          <w:p w:rsidR="00961BCF" w:rsidRPr="00B4276D" w:rsidRDefault="00961BCF" w:rsidP="001F16FB">
            <w:pPr>
              <w:widowControl w:val="0"/>
              <w:autoSpaceDE w:val="0"/>
              <w:autoSpaceDN w:val="0"/>
              <w:ind w:left="113" w:right="113"/>
              <w:rPr>
                <w:sz w:val="16"/>
                <w:szCs w:val="16"/>
              </w:rPr>
            </w:pPr>
            <w:r w:rsidRPr="00B4276D">
              <w:rPr>
                <w:sz w:val="16"/>
                <w:szCs w:val="16"/>
              </w:rPr>
              <w:t>итого</w:t>
            </w:r>
          </w:p>
        </w:tc>
        <w:tc>
          <w:tcPr>
            <w:tcW w:w="283" w:type="dxa"/>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w:t>
            </w:r>
            <w:r w:rsidRPr="00B4276D">
              <w:rPr>
                <w:sz w:val="16"/>
                <w:szCs w:val="16"/>
              </w:rPr>
              <w:t xml:space="preserve"> квартал</w:t>
            </w:r>
          </w:p>
        </w:tc>
        <w:tc>
          <w:tcPr>
            <w:tcW w:w="283" w:type="dxa"/>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II</w:t>
            </w:r>
            <w:r w:rsidRPr="00B4276D">
              <w:rPr>
                <w:sz w:val="16"/>
                <w:szCs w:val="16"/>
              </w:rPr>
              <w:t xml:space="preserve"> квартал</w:t>
            </w:r>
          </w:p>
        </w:tc>
        <w:tc>
          <w:tcPr>
            <w:tcW w:w="284" w:type="dxa"/>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III</w:t>
            </w:r>
            <w:r w:rsidRPr="00B4276D">
              <w:rPr>
                <w:sz w:val="16"/>
                <w:szCs w:val="16"/>
              </w:rPr>
              <w:t xml:space="preserve"> квартал</w:t>
            </w:r>
          </w:p>
        </w:tc>
        <w:tc>
          <w:tcPr>
            <w:tcW w:w="284" w:type="dxa"/>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IV</w:t>
            </w:r>
            <w:r w:rsidRPr="00B4276D">
              <w:rPr>
                <w:sz w:val="16"/>
                <w:szCs w:val="16"/>
              </w:rPr>
              <w:t xml:space="preserve"> квартал</w:t>
            </w:r>
          </w:p>
        </w:tc>
        <w:tc>
          <w:tcPr>
            <w:tcW w:w="283" w:type="dxa"/>
            <w:textDirection w:val="btLr"/>
          </w:tcPr>
          <w:p w:rsidR="00961BCF" w:rsidRPr="00B4276D" w:rsidRDefault="00961BCF" w:rsidP="001F16FB">
            <w:pPr>
              <w:widowControl w:val="0"/>
              <w:autoSpaceDE w:val="0"/>
              <w:autoSpaceDN w:val="0"/>
              <w:ind w:left="113" w:right="113"/>
              <w:rPr>
                <w:sz w:val="16"/>
                <w:szCs w:val="16"/>
              </w:rPr>
            </w:pPr>
            <w:r w:rsidRPr="00B4276D">
              <w:rPr>
                <w:sz w:val="16"/>
                <w:szCs w:val="16"/>
              </w:rPr>
              <w:t>итого</w:t>
            </w:r>
          </w:p>
        </w:tc>
        <w:tc>
          <w:tcPr>
            <w:tcW w:w="284" w:type="dxa"/>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w:t>
            </w:r>
            <w:r w:rsidRPr="00B4276D">
              <w:rPr>
                <w:sz w:val="16"/>
                <w:szCs w:val="16"/>
              </w:rPr>
              <w:t xml:space="preserve"> квартал</w:t>
            </w:r>
          </w:p>
        </w:tc>
        <w:tc>
          <w:tcPr>
            <w:tcW w:w="283" w:type="dxa"/>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II</w:t>
            </w:r>
            <w:r w:rsidRPr="00B4276D">
              <w:rPr>
                <w:sz w:val="16"/>
                <w:szCs w:val="16"/>
              </w:rPr>
              <w:t xml:space="preserve"> квартал</w:t>
            </w:r>
          </w:p>
        </w:tc>
        <w:tc>
          <w:tcPr>
            <w:tcW w:w="284" w:type="dxa"/>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III</w:t>
            </w:r>
            <w:r w:rsidRPr="00B4276D">
              <w:rPr>
                <w:sz w:val="16"/>
                <w:szCs w:val="16"/>
              </w:rPr>
              <w:t xml:space="preserve"> квартал</w:t>
            </w:r>
          </w:p>
        </w:tc>
        <w:tc>
          <w:tcPr>
            <w:tcW w:w="283" w:type="dxa"/>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IV</w:t>
            </w:r>
            <w:r w:rsidRPr="00B4276D">
              <w:rPr>
                <w:sz w:val="16"/>
                <w:szCs w:val="16"/>
              </w:rPr>
              <w:t xml:space="preserve"> квартал</w:t>
            </w:r>
          </w:p>
        </w:tc>
        <w:tc>
          <w:tcPr>
            <w:tcW w:w="284" w:type="dxa"/>
            <w:textDirection w:val="btLr"/>
          </w:tcPr>
          <w:p w:rsidR="00961BCF" w:rsidRPr="00B4276D" w:rsidRDefault="00961BCF" w:rsidP="001F16FB">
            <w:pPr>
              <w:widowControl w:val="0"/>
              <w:autoSpaceDE w:val="0"/>
              <w:autoSpaceDN w:val="0"/>
              <w:ind w:left="113" w:right="113"/>
              <w:rPr>
                <w:sz w:val="16"/>
                <w:szCs w:val="16"/>
              </w:rPr>
            </w:pPr>
            <w:r w:rsidRPr="00B4276D">
              <w:rPr>
                <w:sz w:val="16"/>
                <w:szCs w:val="16"/>
              </w:rPr>
              <w:t>итого</w:t>
            </w:r>
          </w:p>
        </w:tc>
        <w:tc>
          <w:tcPr>
            <w:tcW w:w="283" w:type="dxa"/>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w:t>
            </w:r>
            <w:r w:rsidRPr="00B4276D">
              <w:rPr>
                <w:sz w:val="16"/>
                <w:szCs w:val="16"/>
              </w:rPr>
              <w:t xml:space="preserve"> квартал</w:t>
            </w:r>
          </w:p>
        </w:tc>
        <w:tc>
          <w:tcPr>
            <w:tcW w:w="284" w:type="dxa"/>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II</w:t>
            </w:r>
            <w:r w:rsidRPr="00B4276D">
              <w:rPr>
                <w:sz w:val="16"/>
                <w:szCs w:val="16"/>
              </w:rPr>
              <w:t xml:space="preserve"> квартал</w:t>
            </w:r>
          </w:p>
        </w:tc>
        <w:tc>
          <w:tcPr>
            <w:tcW w:w="284" w:type="dxa"/>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III</w:t>
            </w:r>
            <w:r w:rsidRPr="00B4276D">
              <w:rPr>
                <w:sz w:val="16"/>
                <w:szCs w:val="16"/>
              </w:rPr>
              <w:t xml:space="preserve"> квартал</w:t>
            </w:r>
          </w:p>
        </w:tc>
        <w:tc>
          <w:tcPr>
            <w:tcW w:w="283" w:type="dxa"/>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IV</w:t>
            </w:r>
            <w:r w:rsidRPr="00B4276D">
              <w:rPr>
                <w:sz w:val="16"/>
                <w:szCs w:val="16"/>
              </w:rPr>
              <w:t xml:space="preserve"> квартал</w:t>
            </w:r>
          </w:p>
        </w:tc>
        <w:tc>
          <w:tcPr>
            <w:tcW w:w="283" w:type="dxa"/>
            <w:textDirection w:val="btLr"/>
          </w:tcPr>
          <w:p w:rsidR="00961BCF" w:rsidRPr="00B4276D" w:rsidRDefault="00961BCF" w:rsidP="001F16FB">
            <w:pPr>
              <w:widowControl w:val="0"/>
              <w:autoSpaceDE w:val="0"/>
              <w:autoSpaceDN w:val="0"/>
              <w:ind w:left="113" w:right="113"/>
              <w:rPr>
                <w:sz w:val="16"/>
                <w:szCs w:val="16"/>
              </w:rPr>
            </w:pPr>
            <w:r w:rsidRPr="00B4276D">
              <w:rPr>
                <w:sz w:val="16"/>
                <w:szCs w:val="16"/>
              </w:rPr>
              <w:t>итого</w:t>
            </w:r>
          </w:p>
        </w:tc>
        <w:tc>
          <w:tcPr>
            <w:tcW w:w="284" w:type="dxa"/>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w:t>
            </w:r>
            <w:r w:rsidRPr="00B4276D">
              <w:rPr>
                <w:sz w:val="16"/>
                <w:szCs w:val="16"/>
              </w:rPr>
              <w:t xml:space="preserve"> квартал</w:t>
            </w:r>
          </w:p>
        </w:tc>
        <w:tc>
          <w:tcPr>
            <w:tcW w:w="283" w:type="dxa"/>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II</w:t>
            </w:r>
            <w:r w:rsidRPr="00B4276D">
              <w:rPr>
                <w:sz w:val="16"/>
                <w:szCs w:val="16"/>
              </w:rPr>
              <w:t xml:space="preserve"> квартал</w:t>
            </w:r>
          </w:p>
        </w:tc>
        <w:tc>
          <w:tcPr>
            <w:tcW w:w="284" w:type="dxa"/>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III</w:t>
            </w:r>
            <w:r w:rsidRPr="00B4276D">
              <w:rPr>
                <w:sz w:val="16"/>
                <w:szCs w:val="16"/>
              </w:rPr>
              <w:t xml:space="preserve"> квартал</w:t>
            </w:r>
          </w:p>
        </w:tc>
        <w:tc>
          <w:tcPr>
            <w:tcW w:w="283" w:type="dxa"/>
            <w:textDirection w:val="btLr"/>
          </w:tcPr>
          <w:p w:rsidR="00961BCF" w:rsidRPr="00B4276D" w:rsidRDefault="00961BCF" w:rsidP="001F16FB">
            <w:pPr>
              <w:widowControl w:val="0"/>
              <w:autoSpaceDE w:val="0"/>
              <w:autoSpaceDN w:val="0"/>
              <w:ind w:left="113" w:right="113"/>
              <w:rPr>
                <w:sz w:val="16"/>
                <w:szCs w:val="16"/>
              </w:rPr>
            </w:pPr>
            <w:r w:rsidRPr="00B4276D">
              <w:rPr>
                <w:sz w:val="16"/>
                <w:szCs w:val="16"/>
                <w:lang w:val="en-US"/>
              </w:rPr>
              <w:t>IV</w:t>
            </w:r>
            <w:r w:rsidRPr="00B4276D">
              <w:rPr>
                <w:sz w:val="16"/>
                <w:szCs w:val="16"/>
              </w:rPr>
              <w:t xml:space="preserve"> квартал</w:t>
            </w:r>
          </w:p>
        </w:tc>
        <w:tc>
          <w:tcPr>
            <w:tcW w:w="1134" w:type="dxa"/>
            <w:shd w:val="clear" w:color="auto" w:fill="auto"/>
          </w:tcPr>
          <w:p w:rsidR="00961BCF" w:rsidRPr="00B4276D" w:rsidRDefault="00961BCF" w:rsidP="001F16FB">
            <w:pPr>
              <w:widowControl w:val="0"/>
              <w:autoSpaceDE w:val="0"/>
              <w:autoSpaceDN w:val="0"/>
              <w:jc w:val="center"/>
              <w:rPr>
                <w:sz w:val="16"/>
                <w:szCs w:val="16"/>
              </w:rPr>
            </w:pPr>
          </w:p>
        </w:tc>
      </w:tr>
      <w:tr w:rsidR="00961BCF" w:rsidRPr="00B4276D" w:rsidTr="00961BCF">
        <w:tc>
          <w:tcPr>
            <w:tcW w:w="709" w:type="dxa"/>
            <w:shd w:val="clear" w:color="auto" w:fill="auto"/>
            <w:hideMark/>
          </w:tcPr>
          <w:p w:rsidR="00961BCF" w:rsidRPr="00B4276D" w:rsidRDefault="00961BCF" w:rsidP="001F16FB">
            <w:pPr>
              <w:widowControl w:val="0"/>
              <w:autoSpaceDE w:val="0"/>
              <w:autoSpaceDN w:val="0"/>
              <w:jc w:val="center"/>
              <w:rPr>
                <w:rFonts w:eastAsia="Courier New"/>
                <w:sz w:val="16"/>
                <w:szCs w:val="16"/>
              </w:rPr>
            </w:pPr>
            <w:r w:rsidRPr="00B4276D">
              <w:rPr>
                <w:sz w:val="16"/>
                <w:szCs w:val="16"/>
              </w:rPr>
              <w:t>1</w:t>
            </w:r>
          </w:p>
        </w:tc>
        <w:tc>
          <w:tcPr>
            <w:tcW w:w="1696" w:type="dxa"/>
            <w:shd w:val="clear" w:color="auto" w:fill="auto"/>
            <w:hideMark/>
          </w:tcPr>
          <w:p w:rsidR="00961BCF" w:rsidRPr="00B4276D" w:rsidRDefault="00961BCF" w:rsidP="001F16FB">
            <w:pPr>
              <w:widowControl w:val="0"/>
              <w:autoSpaceDE w:val="0"/>
              <w:autoSpaceDN w:val="0"/>
              <w:jc w:val="center"/>
              <w:rPr>
                <w:rFonts w:eastAsia="Courier New"/>
                <w:sz w:val="16"/>
                <w:szCs w:val="16"/>
              </w:rPr>
            </w:pPr>
            <w:r w:rsidRPr="00B4276D">
              <w:rPr>
                <w:sz w:val="16"/>
                <w:szCs w:val="16"/>
              </w:rPr>
              <w:t>2</w:t>
            </w:r>
          </w:p>
        </w:tc>
        <w:tc>
          <w:tcPr>
            <w:tcW w:w="573" w:type="dxa"/>
            <w:shd w:val="clear" w:color="auto" w:fill="auto"/>
            <w:hideMark/>
          </w:tcPr>
          <w:p w:rsidR="00961BCF" w:rsidRPr="00B4276D" w:rsidRDefault="00961BCF" w:rsidP="001F16FB">
            <w:pPr>
              <w:widowControl w:val="0"/>
              <w:autoSpaceDE w:val="0"/>
              <w:autoSpaceDN w:val="0"/>
              <w:jc w:val="center"/>
              <w:rPr>
                <w:rFonts w:eastAsia="Courier New"/>
                <w:sz w:val="16"/>
                <w:szCs w:val="16"/>
              </w:rPr>
            </w:pPr>
            <w:r w:rsidRPr="00B4276D">
              <w:rPr>
                <w:sz w:val="16"/>
                <w:szCs w:val="16"/>
              </w:rPr>
              <w:t>3</w:t>
            </w:r>
          </w:p>
        </w:tc>
        <w:tc>
          <w:tcPr>
            <w:tcW w:w="425" w:type="dxa"/>
            <w:shd w:val="clear" w:color="auto" w:fill="auto"/>
            <w:hideMark/>
          </w:tcPr>
          <w:p w:rsidR="00961BCF" w:rsidRPr="00B4276D" w:rsidRDefault="00961BCF" w:rsidP="001F16FB">
            <w:pPr>
              <w:widowControl w:val="0"/>
              <w:autoSpaceDE w:val="0"/>
              <w:autoSpaceDN w:val="0"/>
              <w:jc w:val="center"/>
              <w:rPr>
                <w:rFonts w:eastAsia="Courier New"/>
                <w:sz w:val="16"/>
                <w:szCs w:val="16"/>
              </w:rPr>
            </w:pPr>
            <w:r w:rsidRPr="00B4276D">
              <w:rPr>
                <w:sz w:val="16"/>
                <w:szCs w:val="16"/>
              </w:rPr>
              <w:t>4</w:t>
            </w:r>
          </w:p>
        </w:tc>
        <w:tc>
          <w:tcPr>
            <w:tcW w:w="561" w:type="dxa"/>
            <w:shd w:val="clear" w:color="auto" w:fill="auto"/>
          </w:tcPr>
          <w:p w:rsidR="00961BCF" w:rsidRPr="00B4276D" w:rsidRDefault="00961BCF" w:rsidP="001F16FB">
            <w:pPr>
              <w:widowControl w:val="0"/>
              <w:autoSpaceDE w:val="0"/>
              <w:autoSpaceDN w:val="0"/>
              <w:jc w:val="center"/>
              <w:rPr>
                <w:rFonts w:eastAsia="Courier New"/>
                <w:sz w:val="16"/>
                <w:szCs w:val="16"/>
              </w:rPr>
            </w:pPr>
            <w:r w:rsidRPr="00B4276D">
              <w:rPr>
                <w:rFonts w:eastAsia="Courier New"/>
                <w:sz w:val="16"/>
                <w:szCs w:val="16"/>
              </w:rPr>
              <w:t>5</w:t>
            </w:r>
          </w:p>
        </w:tc>
        <w:tc>
          <w:tcPr>
            <w:tcW w:w="289" w:type="dxa"/>
            <w:shd w:val="clear" w:color="auto" w:fill="auto"/>
          </w:tcPr>
          <w:p w:rsidR="00961BCF" w:rsidRPr="00B4276D" w:rsidRDefault="00961BCF" w:rsidP="001F16FB">
            <w:pPr>
              <w:widowControl w:val="0"/>
              <w:autoSpaceDE w:val="0"/>
              <w:autoSpaceDN w:val="0"/>
              <w:jc w:val="center"/>
              <w:rPr>
                <w:rFonts w:eastAsia="Courier New"/>
                <w:sz w:val="16"/>
                <w:szCs w:val="16"/>
              </w:rPr>
            </w:pPr>
            <w:r w:rsidRPr="00B4276D">
              <w:rPr>
                <w:rFonts w:eastAsia="Courier New"/>
                <w:sz w:val="16"/>
                <w:szCs w:val="16"/>
              </w:rPr>
              <w:t>6</w:t>
            </w:r>
          </w:p>
        </w:tc>
        <w:tc>
          <w:tcPr>
            <w:tcW w:w="426" w:type="dxa"/>
            <w:shd w:val="clear" w:color="auto" w:fill="auto"/>
          </w:tcPr>
          <w:p w:rsidR="00961BCF" w:rsidRPr="00B4276D" w:rsidRDefault="00961BCF" w:rsidP="001F16FB">
            <w:pPr>
              <w:widowControl w:val="0"/>
              <w:autoSpaceDE w:val="0"/>
              <w:autoSpaceDN w:val="0"/>
              <w:jc w:val="center"/>
              <w:rPr>
                <w:rFonts w:eastAsia="Courier New"/>
                <w:sz w:val="16"/>
                <w:szCs w:val="16"/>
              </w:rPr>
            </w:pPr>
            <w:r w:rsidRPr="00B4276D">
              <w:rPr>
                <w:rFonts w:eastAsia="Courier New"/>
                <w:sz w:val="16"/>
                <w:szCs w:val="16"/>
              </w:rPr>
              <w:t>7</w:t>
            </w:r>
          </w:p>
        </w:tc>
        <w:tc>
          <w:tcPr>
            <w:tcW w:w="425" w:type="dxa"/>
            <w:shd w:val="clear" w:color="auto" w:fill="auto"/>
          </w:tcPr>
          <w:p w:rsidR="00961BCF" w:rsidRPr="00B4276D" w:rsidRDefault="00961BCF" w:rsidP="001F16FB">
            <w:pPr>
              <w:widowControl w:val="0"/>
              <w:autoSpaceDE w:val="0"/>
              <w:autoSpaceDN w:val="0"/>
              <w:jc w:val="center"/>
              <w:rPr>
                <w:rFonts w:eastAsia="Courier New"/>
                <w:sz w:val="16"/>
                <w:szCs w:val="16"/>
              </w:rPr>
            </w:pPr>
            <w:r w:rsidRPr="00B4276D">
              <w:rPr>
                <w:rFonts w:eastAsia="Courier New"/>
                <w:sz w:val="16"/>
                <w:szCs w:val="16"/>
              </w:rPr>
              <w:t>8</w:t>
            </w:r>
          </w:p>
        </w:tc>
        <w:tc>
          <w:tcPr>
            <w:tcW w:w="425" w:type="dxa"/>
            <w:shd w:val="clear" w:color="auto" w:fill="auto"/>
            <w:hideMark/>
          </w:tcPr>
          <w:p w:rsidR="00961BCF" w:rsidRPr="00B4276D" w:rsidRDefault="00961BCF" w:rsidP="001F16FB">
            <w:pPr>
              <w:widowControl w:val="0"/>
              <w:autoSpaceDE w:val="0"/>
              <w:autoSpaceDN w:val="0"/>
              <w:jc w:val="center"/>
              <w:rPr>
                <w:rFonts w:eastAsia="Courier New"/>
                <w:sz w:val="16"/>
                <w:szCs w:val="16"/>
              </w:rPr>
            </w:pPr>
            <w:r w:rsidRPr="00B4276D">
              <w:rPr>
                <w:rFonts w:eastAsia="Courier New"/>
                <w:sz w:val="16"/>
                <w:szCs w:val="16"/>
              </w:rPr>
              <w:t>9</w:t>
            </w:r>
          </w:p>
        </w:tc>
        <w:tc>
          <w:tcPr>
            <w:tcW w:w="425" w:type="dxa"/>
            <w:shd w:val="clear" w:color="auto" w:fill="auto"/>
          </w:tcPr>
          <w:p w:rsidR="00961BCF" w:rsidRPr="00B4276D" w:rsidRDefault="00961BCF" w:rsidP="001F16FB">
            <w:pPr>
              <w:widowControl w:val="0"/>
              <w:autoSpaceDE w:val="0"/>
              <w:autoSpaceDN w:val="0"/>
              <w:jc w:val="center"/>
              <w:rPr>
                <w:rFonts w:eastAsia="Courier New"/>
                <w:sz w:val="16"/>
                <w:szCs w:val="16"/>
              </w:rPr>
            </w:pPr>
            <w:r w:rsidRPr="00B4276D">
              <w:rPr>
                <w:rFonts w:eastAsia="Courier New"/>
                <w:sz w:val="16"/>
                <w:szCs w:val="16"/>
              </w:rPr>
              <w:t>10</w:t>
            </w:r>
          </w:p>
        </w:tc>
        <w:tc>
          <w:tcPr>
            <w:tcW w:w="426" w:type="dxa"/>
            <w:shd w:val="clear" w:color="auto" w:fill="auto"/>
          </w:tcPr>
          <w:p w:rsidR="00961BCF" w:rsidRPr="00B4276D" w:rsidRDefault="00961BCF" w:rsidP="001F16FB">
            <w:pPr>
              <w:widowControl w:val="0"/>
              <w:autoSpaceDE w:val="0"/>
              <w:autoSpaceDN w:val="0"/>
              <w:jc w:val="center"/>
              <w:rPr>
                <w:rFonts w:eastAsia="Courier New"/>
                <w:sz w:val="16"/>
                <w:szCs w:val="16"/>
              </w:rPr>
            </w:pPr>
            <w:r w:rsidRPr="00B4276D">
              <w:rPr>
                <w:rFonts w:eastAsia="Courier New"/>
                <w:sz w:val="16"/>
                <w:szCs w:val="16"/>
              </w:rPr>
              <w:t>11</w:t>
            </w:r>
          </w:p>
        </w:tc>
        <w:tc>
          <w:tcPr>
            <w:tcW w:w="425" w:type="dxa"/>
            <w:shd w:val="clear" w:color="auto" w:fill="auto"/>
          </w:tcPr>
          <w:p w:rsidR="00961BCF" w:rsidRPr="00B4276D" w:rsidRDefault="00961BCF" w:rsidP="001F16FB">
            <w:pPr>
              <w:widowControl w:val="0"/>
              <w:autoSpaceDE w:val="0"/>
              <w:autoSpaceDN w:val="0"/>
              <w:jc w:val="center"/>
              <w:rPr>
                <w:rFonts w:eastAsia="Courier New"/>
                <w:sz w:val="16"/>
                <w:szCs w:val="16"/>
              </w:rPr>
            </w:pPr>
            <w:r w:rsidRPr="00B4276D">
              <w:rPr>
                <w:rFonts w:eastAsia="Courier New"/>
                <w:sz w:val="16"/>
                <w:szCs w:val="16"/>
              </w:rPr>
              <w:t>12</w:t>
            </w:r>
          </w:p>
        </w:tc>
        <w:tc>
          <w:tcPr>
            <w:tcW w:w="425" w:type="dxa"/>
            <w:shd w:val="clear" w:color="auto" w:fill="auto"/>
          </w:tcPr>
          <w:p w:rsidR="00961BCF" w:rsidRPr="00B4276D" w:rsidRDefault="00961BCF" w:rsidP="001F16FB">
            <w:pPr>
              <w:widowControl w:val="0"/>
              <w:autoSpaceDE w:val="0"/>
              <w:autoSpaceDN w:val="0"/>
              <w:jc w:val="center"/>
              <w:rPr>
                <w:rFonts w:eastAsia="Courier New"/>
                <w:sz w:val="16"/>
                <w:szCs w:val="16"/>
              </w:rPr>
            </w:pPr>
            <w:r w:rsidRPr="00B4276D">
              <w:rPr>
                <w:rFonts w:eastAsia="Courier New"/>
                <w:sz w:val="16"/>
                <w:szCs w:val="16"/>
              </w:rPr>
              <w:t>13</w:t>
            </w:r>
          </w:p>
        </w:tc>
        <w:tc>
          <w:tcPr>
            <w:tcW w:w="311" w:type="dxa"/>
            <w:shd w:val="clear" w:color="auto" w:fill="auto"/>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14</w:t>
            </w:r>
          </w:p>
        </w:tc>
        <w:tc>
          <w:tcPr>
            <w:tcW w:w="311" w:type="dxa"/>
            <w:shd w:val="clear" w:color="auto" w:fill="auto"/>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15</w:t>
            </w:r>
          </w:p>
        </w:tc>
        <w:tc>
          <w:tcPr>
            <w:tcW w:w="312" w:type="dxa"/>
            <w:shd w:val="clear" w:color="auto" w:fill="auto"/>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16</w:t>
            </w:r>
          </w:p>
        </w:tc>
        <w:tc>
          <w:tcPr>
            <w:tcW w:w="311" w:type="dxa"/>
            <w:shd w:val="clear" w:color="auto" w:fill="auto"/>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17</w:t>
            </w:r>
          </w:p>
        </w:tc>
        <w:tc>
          <w:tcPr>
            <w:tcW w:w="312" w:type="dxa"/>
            <w:shd w:val="clear" w:color="auto" w:fill="auto"/>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18</w:t>
            </w:r>
          </w:p>
        </w:tc>
        <w:tc>
          <w:tcPr>
            <w:tcW w:w="287" w:type="dxa"/>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19</w:t>
            </w:r>
          </w:p>
        </w:tc>
        <w:tc>
          <w:tcPr>
            <w:tcW w:w="283" w:type="dxa"/>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20</w:t>
            </w:r>
          </w:p>
        </w:tc>
        <w:tc>
          <w:tcPr>
            <w:tcW w:w="283" w:type="dxa"/>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21</w:t>
            </w:r>
          </w:p>
        </w:tc>
        <w:tc>
          <w:tcPr>
            <w:tcW w:w="284" w:type="dxa"/>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22</w:t>
            </w:r>
          </w:p>
        </w:tc>
        <w:tc>
          <w:tcPr>
            <w:tcW w:w="284" w:type="dxa"/>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23</w:t>
            </w:r>
          </w:p>
        </w:tc>
        <w:tc>
          <w:tcPr>
            <w:tcW w:w="283" w:type="dxa"/>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24</w:t>
            </w:r>
          </w:p>
        </w:tc>
        <w:tc>
          <w:tcPr>
            <w:tcW w:w="284" w:type="dxa"/>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25</w:t>
            </w:r>
          </w:p>
        </w:tc>
        <w:tc>
          <w:tcPr>
            <w:tcW w:w="283" w:type="dxa"/>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26</w:t>
            </w:r>
          </w:p>
        </w:tc>
        <w:tc>
          <w:tcPr>
            <w:tcW w:w="284" w:type="dxa"/>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27</w:t>
            </w:r>
          </w:p>
        </w:tc>
        <w:tc>
          <w:tcPr>
            <w:tcW w:w="283" w:type="dxa"/>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28</w:t>
            </w:r>
          </w:p>
        </w:tc>
        <w:tc>
          <w:tcPr>
            <w:tcW w:w="284" w:type="dxa"/>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29</w:t>
            </w:r>
          </w:p>
        </w:tc>
        <w:tc>
          <w:tcPr>
            <w:tcW w:w="283" w:type="dxa"/>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30</w:t>
            </w:r>
          </w:p>
        </w:tc>
        <w:tc>
          <w:tcPr>
            <w:tcW w:w="284" w:type="dxa"/>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31</w:t>
            </w:r>
          </w:p>
        </w:tc>
        <w:tc>
          <w:tcPr>
            <w:tcW w:w="284" w:type="dxa"/>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32</w:t>
            </w:r>
          </w:p>
        </w:tc>
        <w:tc>
          <w:tcPr>
            <w:tcW w:w="283" w:type="dxa"/>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33</w:t>
            </w:r>
          </w:p>
        </w:tc>
        <w:tc>
          <w:tcPr>
            <w:tcW w:w="283" w:type="dxa"/>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34</w:t>
            </w:r>
          </w:p>
        </w:tc>
        <w:tc>
          <w:tcPr>
            <w:tcW w:w="284" w:type="dxa"/>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35</w:t>
            </w:r>
          </w:p>
        </w:tc>
        <w:tc>
          <w:tcPr>
            <w:tcW w:w="283" w:type="dxa"/>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36</w:t>
            </w:r>
          </w:p>
        </w:tc>
        <w:tc>
          <w:tcPr>
            <w:tcW w:w="284" w:type="dxa"/>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37</w:t>
            </w:r>
          </w:p>
        </w:tc>
        <w:tc>
          <w:tcPr>
            <w:tcW w:w="283" w:type="dxa"/>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38</w:t>
            </w:r>
          </w:p>
        </w:tc>
        <w:tc>
          <w:tcPr>
            <w:tcW w:w="1134" w:type="dxa"/>
            <w:shd w:val="clear" w:color="auto" w:fill="auto"/>
            <w:hideMark/>
          </w:tcPr>
          <w:p w:rsidR="00961BCF" w:rsidRPr="00B4276D" w:rsidRDefault="00961BCF" w:rsidP="001F16FB">
            <w:pPr>
              <w:widowControl w:val="0"/>
              <w:autoSpaceDE w:val="0"/>
              <w:autoSpaceDN w:val="0"/>
              <w:jc w:val="center"/>
              <w:rPr>
                <w:rFonts w:eastAsia="Courier New"/>
                <w:sz w:val="16"/>
                <w:szCs w:val="16"/>
                <w:lang w:val="en-US"/>
              </w:rPr>
            </w:pPr>
            <w:r w:rsidRPr="00B4276D">
              <w:rPr>
                <w:rFonts w:eastAsia="Courier New"/>
                <w:sz w:val="16"/>
                <w:szCs w:val="16"/>
                <w:lang w:val="en-US"/>
              </w:rPr>
              <w:t>39</w:t>
            </w:r>
          </w:p>
        </w:tc>
      </w:tr>
      <w:tr w:rsidR="00961BCF" w:rsidRPr="00B4276D" w:rsidTr="00961BCF">
        <w:trPr>
          <w:cantSplit/>
          <w:trHeight w:val="1134"/>
        </w:trPr>
        <w:tc>
          <w:tcPr>
            <w:tcW w:w="709" w:type="dxa"/>
            <w:shd w:val="clear" w:color="auto" w:fill="auto"/>
            <w:hideMark/>
          </w:tcPr>
          <w:p w:rsidR="00961BCF" w:rsidRPr="00B4276D" w:rsidRDefault="00961BCF" w:rsidP="001F16FB">
            <w:pPr>
              <w:widowControl w:val="0"/>
              <w:autoSpaceDE w:val="0"/>
              <w:autoSpaceDN w:val="0"/>
              <w:jc w:val="center"/>
              <w:rPr>
                <w:rFonts w:eastAsia="Courier New"/>
                <w:sz w:val="16"/>
                <w:szCs w:val="16"/>
              </w:rPr>
            </w:pPr>
            <w:r w:rsidRPr="00B4276D">
              <w:rPr>
                <w:sz w:val="16"/>
                <w:szCs w:val="16"/>
              </w:rPr>
              <w:t>1.</w:t>
            </w:r>
          </w:p>
        </w:tc>
        <w:tc>
          <w:tcPr>
            <w:tcW w:w="1696" w:type="dxa"/>
            <w:shd w:val="clear" w:color="auto" w:fill="auto"/>
            <w:vAlign w:val="center"/>
          </w:tcPr>
          <w:p w:rsidR="00961BCF" w:rsidRPr="00B4276D" w:rsidRDefault="00961BCF" w:rsidP="001F16FB">
            <w:pPr>
              <w:autoSpaceDE w:val="0"/>
              <w:autoSpaceDN w:val="0"/>
              <w:adjustRightInd w:val="0"/>
              <w:jc w:val="both"/>
              <w:rPr>
                <w:sz w:val="16"/>
                <w:szCs w:val="16"/>
              </w:rPr>
            </w:pPr>
            <w:r w:rsidRPr="00B4276D">
              <w:rPr>
                <w:sz w:val="16"/>
                <w:szCs w:val="16"/>
              </w:rPr>
              <w:t>Количество социал</w:t>
            </w:r>
            <w:r w:rsidRPr="00B4276D">
              <w:rPr>
                <w:sz w:val="16"/>
                <w:szCs w:val="16"/>
              </w:rPr>
              <w:t>ь</w:t>
            </w:r>
            <w:r w:rsidRPr="00B4276D">
              <w:rPr>
                <w:sz w:val="16"/>
                <w:szCs w:val="16"/>
              </w:rPr>
              <w:t>но ориентированных некоммерческих организаций, осущ</w:t>
            </w:r>
            <w:r w:rsidRPr="00B4276D">
              <w:rPr>
                <w:sz w:val="16"/>
                <w:szCs w:val="16"/>
              </w:rPr>
              <w:t>е</w:t>
            </w:r>
            <w:r w:rsidRPr="00B4276D">
              <w:rPr>
                <w:sz w:val="16"/>
                <w:szCs w:val="16"/>
              </w:rPr>
              <w:t>ствляющих свою деятельность на территории района, получивших фина</w:t>
            </w:r>
            <w:r w:rsidRPr="00B4276D">
              <w:rPr>
                <w:sz w:val="16"/>
                <w:szCs w:val="16"/>
              </w:rPr>
              <w:t>н</w:t>
            </w:r>
            <w:r w:rsidRPr="00B4276D">
              <w:rPr>
                <w:sz w:val="16"/>
                <w:szCs w:val="16"/>
              </w:rPr>
              <w:t>совую поддержку, ед.</w:t>
            </w:r>
            <w:r w:rsidRPr="00B4276D">
              <w:rPr>
                <w:sz w:val="16"/>
                <w:szCs w:val="16"/>
                <w:vertAlign w:val="superscript"/>
              </w:rPr>
              <w:footnoteReference w:id="1"/>
            </w:r>
          </w:p>
        </w:tc>
        <w:tc>
          <w:tcPr>
            <w:tcW w:w="573" w:type="dxa"/>
            <w:shd w:val="clear" w:color="auto" w:fill="auto"/>
          </w:tcPr>
          <w:p w:rsidR="00961BCF" w:rsidRPr="00B4276D" w:rsidRDefault="00961BCF" w:rsidP="001F16FB">
            <w:pPr>
              <w:autoSpaceDE w:val="0"/>
              <w:autoSpaceDN w:val="0"/>
              <w:adjustRightInd w:val="0"/>
              <w:jc w:val="center"/>
              <w:rPr>
                <w:sz w:val="16"/>
                <w:szCs w:val="16"/>
              </w:rPr>
            </w:pPr>
            <w:r w:rsidRPr="00B4276D">
              <w:rPr>
                <w:sz w:val="16"/>
                <w:szCs w:val="16"/>
              </w:rPr>
              <w:t>7</w:t>
            </w:r>
          </w:p>
        </w:tc>
        <w:tc>
          <w:tcPr>
            <w:tcW w:w="425" w:type="dxa"/>
            <w:shd w:val="clear" w:color="auto" w:fill="auto"/>
            <w:textDirection w:val="btLr"/>
          </w:tcPr>
          <w:p w:rsidR="00961BCF" w:rsidRPr="00B4276D" w:rsidRDefault="00961BCF" w:rsidP="00961BCF">
            <w:pPr>
              <w:autoSpaceDE w:val="0"/>
              <w:autoSpaceDN w:val="0"/>
              <w:adjustRightInd w:val="0"/>
              <w:ind w:left="113" w:right="113"/>
              <w:jc w:val="center"/>
              <w:rPr>
                <w:sz w:val="16"/>
                <w:szCs w:val="16"/>
              </w:rPr>
            </w:pPr>
            <w:r w:rsidRPr="00B4276D">
              <w:rPr>
                <w:sz w:val="16"/>
                <w:szCs w:val="16"/>
              </w:rPr>
              <w:t>8</w:t>
            </w:r>
          </w:p>
        </w:tc>
        <w:tc>
          <w:tcPr>
            <w:tcW w:w="56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9"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w:t>
            </w:r>
          </w:p>
        </w:tc>
        <w:tc>
          <w:tcPr>
            <w:tcW w:w="426"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8</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426"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8</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312"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w:t>
            </w:r>
          </w:p>
        </w:tc>
        <w:tc>
          <w:tcPr>
            <w:tcW w:w="312"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7"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8</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8</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8</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9</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5</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1134" w:type="dxa"/>
            <w:shd w:val="clear" w:color="auto" w:fill="auto"/>
          </w:tcPr>
          <w:p w:rsidR="00961BCF" w:rsidRPr="00B4276D" w:rsidRDefault="00961BCF" w:rsidP="001F16FB">
            <w:pPr>
              <w:widowControl w:val="0"/>
              <w:autoSpaceDE w:val="0"/>
              <w:autoSpaceDN w:val="0"/>
              <w:rPr>
                <w:rFonts w:eastAsia="Courier New"/>
                <w:sz w:val="16"/>
                <w:szCs w:val="16"/>
                <w:lang w:val="en-US"/>
              </w:rPr>
            </w:pPr>
            <w:r w:rsidRPr="00B4276D">
              <w:rPr>
                <w:rFonts w:eastAsia="Courier New"/>
                <w:sz w:val="16"/>
                <w:szCs w:val="16"/>
                <w:lang w:val="en-US"/>
              </w:rPr>
              <w:t>9</w:t>
            </w:r>
          </w:p>
        </w:tc>
      </w:tr>
      <w:tr w:rsidR="00961BCF" w:rsidRPr="00B4276D" w:rsidTr="00961BCF">
        <w:trPr>
          <w:cantSplit/>
          <w:trHeight w:val="1134"/>
        </w:trPr>
        <w:tc>
          <w:tcPr>
            <w:tcW w:w="709" w:type="dxa"/>
            <w:shd w:val="clear" w:color="auto" w:fill="auto"/>
            <w:hideMark/>
          </w:tcPr>
          <w:p w:rsidR="00961BCF" w:rsidRPr="00B4276D" w:rsidRDefault="00961BCF" w:rsidP="001F16FB">
            <w:pPr>
              <w:widowControl w:val="0"/>
              <w:autoSpaceDE w:val="0"/>
              <w:autoSpaceDN w:val="0"/>
              <w:jc w:val="center"/>
              <w:rPr>
                <w:rFonts w:eastAsia="Courier New"/>
                <w:sz w:val="16"/>
                <w:szCs w:val="16"/>
              </w:rPr>
            </w:pPr>
            <w:r w:rsidRPr="00B4276D">
              <w:rPr>
                <w:sz w:val="16"/>
                <w:szCs w:val="16"/>
              </w:rPr>
              <w:lastRenderedPageBreak/>
              <w:t>2.</w:t>
            </w:r>
          </w:p>
        </w:tc>
        <w:tc>
          <w:tcPr>
            <w:tcW w:w="1696" w:type="dxa"/>
            <w:shd w:val="clear" w:color="auto" w:fill="auto"/>
            <w:vAlign w:val="center"/>
          </w:tcPr>
          <w:p w:rsidR="00961BCF" w:rsidRPr="00B4276D" w:rsidRDefault="00961BCF" w:rsidP="001F16FB">
            <w:pPr>
              <w:autoSpaceDE w:val="0"/>
              <w:autoSpaceDN w:val="0"/>
              <w:adjustRightInd w:val="0"/>
              <w:jc w:val="both"/>
              <w:rPr>
                <w:sz w:val="16"/>
                <w:szCs w:val="16"/>
              </w:rPr>
            </w:pPr>
            <w:r w:rsidRPr="00B4276D">
              <w:rPr>
                <w:sz w:val="16"/>
                <w:szCs w:val="16"/>
              </w:rPr>
              <w:t>Количество социал</w:t>
            </w:r>
            <w:r w:rsidRPr="00B4276D">
              <w:rPr>
                <w:sz w:val="16"/>
                <w:szCs w:val="16"/>
              </w:rPr>
              <w:t>ь</w:t>
            </w:r>
            <w:r w:rsidRPr="00B4276D">
              <w:rPr>
                <w:sz w:val="16"/>
                <w:szCs w:val="16"/>
              </w:rPr>
              <w:t>но ориентированных некоммерческих организаций, осущ</w:t>
            </w:r>
            <w:r w:rsidRPr="00B4276D">
              <w:rPr>
                <w:sz w:val="16"/>
                <w:szCs w:val="16"/>
              </w:rPr>
              <w:t>е</w:t>
            </w:r>
            <w:r w:rsidRPr="00B4276D">
              <w:rPr>
                <w:sz w:val="16"/>
                <w:szCs w:val="16"/>
              </w:rPr>
              <w:t>ствляющих свою деятельность на территории района, получивших имущ</w:t>
            </w:r>
            <w:r w:rsidRPr="00B4276D">
              <w:rPr>
                <w:sz w:val="16"/>
                <w:szCs w:val="16"/>
              </w:rPr>
              <w:t>е</w:t>
            </w:r>
            <w:r w:rsidRPr="00B4276D">
              <w:rPr>
                <w:sz w:val="16"/>
                <w:szCs w:val="16"/>
              </w:rPr>
              <w:t>ственную поддер</w:t>
            </w:r>
            <w:r w:rsidRPr="00B4276D">
              <w:rPr>
                <w:sz w:val="16"/>
                <w:szCs w:val="16"/>
              </w:rPr>
              <w:t>ж</w:t>
            </w:r>
            <w:r w:rsidRPr="00B4276D">
              <w:rPr>
                <w:sz w:val="16"/>
                <w:szCs w:val="16"/>
              </w:rPr>
              <w:t>ку, ед.</w:t>
            </w:r>
            <w:r w:rsidRPr="00B4276D">
              <w:rPr>
                <w:sz w:val="16"/>
                <w:szCs w:val="16"/>
                <w:vertAlign w:val="superscript"/>
              </w:rPr>
              <w:footnoteReference w:id="2"/>
            </w:r>
          </w:p>
        </w:tc>
        <w:tc>
          <w:tcPr>
            <w:tcW w:w="573" w:type="dxa"/>
            <w:shd w:val="clear" w:color="auto" w:fill="auto"/>
          </w:tcPr>
          <w:p w:rsidR="00961BCF" w:rsidRPr="00B4276D" w:rsidRDefault="00961BCF" w:rsidP="001F16FB">
            <w:pPr>
              <w:autoSpaceDE w:val="0"/>
              <w:autoSpaceDN w:val="0"/>
              <w:adjustRightInd w:val="0"/>
              <w:jc w:val="center"/>
              <w:rPr>
                <w:sz w:val="16"/>
                <w:szCs w:val="16"/>
              </w:rPr>
            </w:pPr>
            <w:r w:rsidRPr="00B4276D">
              <w:rPr>
                <w:sz w:val="16"/>
                <w:szCs w:val="16"/>
              </w:rPr>
              <w:t>7</w:t>
            </w:r>
          </w:p>
        </w:tc>
        <w:tc>
          <w:tcPr>
            <w:tcW w:w="425" w:type="dxa"/>
            <w:shd w:val="clear" w:color="auto" w:fill="auto"/>
            <w:textDirection w:val="btLr"/>
          </w:tcPr>
          <w:p w:rsidR="00961BCF" w:rsidRPr="00B4276D" w:rsidRDefault="00961BCF" w:rsidP="00961BCF">
            <w:pPr>
              <w:autoSpaceDE w:val="0"/>
              <w:autoSpaceDN w:val="0"/>
              <w:adjustRightInd w:val="0"/>
              <w:ind w:left="113" w:right="113"/>
              <w:jc w:val="center"/>
              <w:rPr>
                <w:sz w:val="16"/>
                <w:szCs w:val="16"/>
              </w:rPr>
            </w:pPr>
            <w:r w:rsidRPr="00B4276D">
              <w:rPr>
                <w:sz w:val="16"/>
                <w:szCs w:val="16"/>
              </w:rPr>
              <w:t>6</w:t>
            </w:r>
          </w:p>
        </w:tc>
        <w:tc>
          <w:tcPr>
            <w:tcW w:w="56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289"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426"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7</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426"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7</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312"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312"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w:t>
            </w:r>
          </w:p>
        </w:tc>
        <w:tc>
          <w:tcPr>
            <w:tcW w:w="287"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7</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7</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8</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8</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w:t>
            </w:r>
          </w:p>
        </w:tc>
        <w:tc>
          <w:tcPr>
            <w:tcW w:w="1134" w:type="dxa"/>
            <w:shd w:val="clear" w:color="auto" w:fill="auto"/>
          </w:tcPr>
          <w:p w:rsidR="00961BCF" w:rsidRPr="00B4276D" w:rsidRDefault="00961BCF" w:rsidP="001F16FB">
            <w:pPr>
              <w:widowControl w:val="0"/>
              <w:autoSpaceDE w:val="0"/>
              <w:autoSpaceDN w:val="0"/>
              <w:rPr>
                <w:rFonts w:eastAsia="Courier New"/>
                <w:sz w:val="16"/>
                <w:szCs w:val="16"/>
                <w:lang w:val="en-US"/>
              </w:rPr>
            </w:pPr>
            <w:r w:rsidRPr="00B4276D">
              <w:rPr>
                <w:rFonts w:eastAsia="Courier New"/>
                <w:sz w:val="16"/>
                <w:szCs w:val="16"/>
                <w:lang w:val="en-US"/>
              </w:rPr>
              <w:t>9</w:t>
            </w:r>
          </w:p>
        </w:tc>
      </w:tr>
      <w:tr w:rsidR="00961BCF" w:rsidRPr="00B4276D" w:rsidTr="00961BCF">
        <w:trPr>
          <w:cantSplit/>
          <w:trHeight w:val="1134"/>
        </w:trPr>
        <w:tc>
          <w:tcPr>
            <w:tcW w:w="709" w:type="dxa"/>
            <w:shd w:val="clear" w:color="auto" w:fill="auto"/>
            <w:hideMark/>
          </w:tcPr>
          <w:p w:rsidR="00961BCF" w:rsidRPr="00B4276D" w:rsidRDefault="00961BCF" w:rsidP="001F16FB">
            <w:pPr>
              <w:widowControl w:val="0"/>
              <w:autoSpaceDE w:val="0"/>
              <w:autoSpaceDN w:val="0"/>
              <w:jc w:val="center"/>
              <w:rPr>
                <w:rFonts w:eastAsia="Courier New"/>
                <w:sz w:val="16"/>
                <w:szCs w:val="16"/>
              </w:rPr>
            </w:pPr>
            <w:r w:rsidRPr="00B4276D">
              <w:rPr>
                <w:sz w:val="16"/>
                <w:szCs w:val="16"/>
              </w:rPr>
              <w:t>3.</w:t>
            </w:r>
          </w:p>
        </w:tc>
        <w:tc>
          <w:tcPr>
            <w:tcW w:w="1696" w:type="dxa"/>
            <w:shd w:val="clear" w:color="auto" w:fill="auto"/>
            <w:vAlign w:val="center"/>
          </w:tcPr>
          <w:p w:rsidR="00961BCF" w:rsidRPr="00B4276D" w:rsidRDefault="00961BCF" w:rsidP="001F16FB">
            <w:pPr>
              <w:autoSpaceDE w:val="0"/>
              <w:autoSpaceDN w:val="0"/>
              <w:adjustRightInd w:val="0"/>
              <w:jc w:val="both"/>
              <w:rPr>
                <w:sz w:val="16"/>
                <w:szCs w:val="16"/>
              </w:rPr>
            </w:pPr>
            <w:r w:rsidRPr="00B4276D">
              <w:rPr>
                <w:sz w:val="16"/>
                <w:szCs w:val="16"/>
              </w:rPr>
              <w:t>Количество пров</w:t>
            </w:r>
            <w:r w:rsidRPr="00B4276D">
              <w:rPr>
                <w:sz w:val="16"/>
                <w:szCs w:val="16"/>
              </w:rPr>
              <w:t>е</w:t>
            </w:r>
            <w:r w:rsidRPr="00B4276D">
              <w:rPr>
                <w:sz w:val="16"/>
                <w:szCs w:val="16"/>
              </w:rPr>
              <w:t>денных мероприятий по повышению пр</w:t>
            </w:r>
            <w:r w:rsidRPr="00B4276D">
              <w:rPr>
                <w:sz w:val="16"/>
                <w:szCs w:val="16"/>
              </w:rPr>
              <w:t>а</w:t>
            </w:r>
            <w:r w:rsidRPr="00B4276D">
              <w:rPr>
                <w:sz w:val="16"/>
                <w:szCs w:val="16"/>
              </w:rPr>
              <w:t>вовой культуры избирателей, ед.</w:t>
            </w:r>
            <w:r w:rsidRPr="00B4276D">
              <w:rPr>
                <w:sz w:val="16"/>
                <w:szCs w:val="16"/>
                <w:vertAlign w:val="superscript"/>
              </w:rPr>
              <w:footnoteReference w:id="3"/>
            </w:r>
          </w:p>
        </w:tc>
        <w:tc>
          <w:tcPr>
            <w:tcW w:w="573" w:type="dxa"/>
            <w:shd w:val="clear" w:color="auto" w:fill="auto"/>
          </w:tcPr>
          <w:p w:rsidR="00961BCF" w:rsidRPr="00B4276D" w:rsidRDefault="00961BCF" w:rsidP="001F16FB">
            <w:pPr>
              <w:autoSpaceDE w:val="0"/>
              <w:autoSpaceDN w:val="0"/>
              <w:adjustRightInd w:val="0"/>
              <w:jc w:val="center"/>
              <w:rPr>
                <w:sz w:val="16"/>
                <w:szCs w:val="16"/>
              </w:rPr>
            </w:pPr>
            <w:r w:rsidRPr="00B4276D">
              <w:rPr>
                <w:sz w:val="16"/>
                <w:szCs w:val="16"/>
              </w:rPr>
              <w:t>95</w:t>
            </w:r>
          </w:p>
        </w:tc>
        <w:tc>
          <w:tcPr>
            <w:tcW w:w="425" w:type="dxa"/>
            <w:shd w:val="clear" w:color="auto" w:fill="auto"/>
            <w:textDirection w:val="btLr"/>
          </w:tcPr>
          <w:p w:rsidR="00961BCF" w:rsidRPr="00B4276D" w:rsidRDefault="00961BCF" w:rsidP="00961BCF">
            <w:pPr>
              <w:autoSpaceDE w:val="0"/>
              <w:autoSpaceDN w:val="0"/>
              <w:adjustRightInd w:val="0"/>
              <w:ind w:left="113" w:right="113"/>
              <w:jc w:val="center"/>
              <w:rPr>
                <w:sz w:val="16"/>
                <w:szCs w:val="16"/>
              </w:rPr>
            </w:pPr>
            <w:r w:rsidRPr="00B4276D">
              <w:rPr>
                <w:sz w:val="16"/>
                <w:szCs w:val="16"/>
              </w:rPr>
              <w:t>0</w:t>
            </w:r>
          </w:p>
        </w:tc>
        <w:tc>
          <w:tcPr>
            <w:tcW w:w="56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9"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426"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100</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426"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100</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312"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312"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287"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100</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100</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100</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100</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w:t>
            </w:r>
          </w:p>
        </w:tc>
        <w:tc>
          <w:tcPr>
            <w:tcW w:w="1134" w:type="dxa"/>
            <w:shd w:val="clear" w:color="auto" w:fill="auto"/>
          </w:tcPr>
          <w:p w:rsidR="00961BCF" w:rsidRPr="00B4276D" w:rsidRDefault="00961BCF" w:rsidP="001F16FB">
            <w:pPr>
              <w:widowControl w:val="0"/>
              <w:autoSpaceDE w:val="0"/>
              <w:autoSpaceDN w:val="0"/>
              <w:rPr>
                <w:rFonts w:eastAsia="Courier New"/>
                <w:sz w:val="16"/>
                <w:szCs w:val="16"/>
                <w:lang w:val="en-US"/>
              </w:rPr>
            </w:pPr>
            <w:r w:rsidRPr="00B4276D">
              <w:rPr>
                <w:rFonts w:eastAsia="Courier New"/>
                <w:sz w:val="16"/>
                <w:szCs w:val="16"/>
                <w:lang w:val="en-US"/>
              </w:rPr>
              <w:t>100</w:t>
            </w:r>
          </w:p>
        </w:tc>
      </w:tr>
      <w:tr w:rsidR="00961BCF" w:rsidRPr="00B4276D" w:rsidTr="00961BCF">
        <w:trPr>
          <w:cantSplit/>
          <w:trHeight w:val="1134"/>
        </w:trPr>
        <w:tc>
          <w:tcPr>
            <w:tcW w:w="709" w:type="dxa"/>
            <w:shd w:val="clear" w:color="auto" w:fill="auto"/>
          </w:tcPr>
          <w:p w:rsidR="00961BCF" w:rsidRPr="00B4276D" w:rsidRDefault="00961BCF" w:rsidP="001F16FB">
            <w:pPr>
              <w:widowControl w:val="0"/>
              <w:autoSpaceDE w:val="0"/>
              <w:autoSpaceDN w:val="0"/>
              <w:jc w:val="center"/>
              <w:rPr>
                <w:sz w:val="16"/>
                <w:szCs w:val="16"/>
                <w:lang w:val="en-US"/>
              </w:rPr>
            </w:pPr>
            <w:r w:rsidRPr="00B4276D">
              <w:rPr>
                <w:sz w:val="16"/>
                <w:szCs w:val="16"/>
                <w:lang w:val="en-US"/>
              </w:rPr>
              <w:t>4.</w:t>
            </w:r>
          </w:p>
        </w:tc>
        <w:tc>
          <w:tcPr>
            <w:tcW w:w="1696" w:type="dxa"/>
            <w:shd w:val="clear" w:color="auto" w:fill="auto"/>
            <w:vAlign w:val="center"/>
          </w:tcPr>
          <w:p w:rsidR="00961BCF" w:rsidRPr="00B4276D" w:rsidRDefault="00961BCF" w:rsidP="001F16FB">
            <w:pPr>
              <w:autoSpaceDE w:val="0"/>
              <w:autoSpaceDN w:val="0"/>
              <w:adjustRightInd w:val="0"/>
              <w:jc w:val="both"/>
              <w:rPr>
                <w:sz w:val="16"/>
                <w:szCs w:val="16"/>
              </w:rPr>
            </w:pPr>
            <w:r w:rsidRPr="00B4276D">
              <w:rPr>
                <w:sz w:val="16"/>
                <w:szCs w:val="16"/>
              </w:rPr>
              <w:t>Количество закл</w:t>
            </w:r>
            <w:r w:rsidRPr="00B4276D">
              <w:rPr>
                <w:sz w:val="16"/>
                <w:szCs w:val="16"/>
              </w:rPr>
              <w:t>ю</w:t>
            </w:r>
            <w:r w:rsidRPr="00B4276D">
              <w:rPr>
                <w:sz w:val="16"/>
                <w:szCs w:val="16"/>
              </w:rPr>
              <w:t>ченных контрактов (договоров) на пр</w:t>
            </w:r>
            <w:r w:rsidRPr="00B4276D">
              <w:rPr>
                <w:sz w:val="16"/>
                <w:szCs w:val="16"/>
              </w:rPr>
              <w:t>е</w:t>
            </w:r>
            <w:r w:rsidRPr="00B4276D">
              <w:rPr>
                <w:sz w:val="16"/>
                <w:szCs w:val="16"/>
              </w:rPr>
              <w:t>доставление услуг и работ на организ</w:t>
            </w:r>
            <w:r w:rsidRPr="00B4276D">
              <w:rPr>
                <w:sz w:val="16"/>
                <w:szCs w:val="16"/>
              </w:rPr>
              <w:t>а</w:t>
            </w:r>
            <w:r w:rsidRPr="00B4276D">
              <w:rPr>
                <w:sz w:val="16"/>
                <w:szCs w:val="16"/>
              </w:rPr>
              <w:t>цию хозяйственного обеспечения де</w:t>
            </w:r>
            <w:r w:rsidRPr="00B4276D">
              <w:rPr>
                <w:sz w:val="16"/>
                <w:szCs w:val="16"/>
              </w:rPr>
              <w:t>я</w:t>
            </w:r>
            <w:r w:rsidRPr="00B4276D">
              <w:rPr>
                <w:sz w:val="16"/>
                <w:szCs w:val="16"/>
              </w:rPr>
              <w:t>тельности, содерж</w:t>
            </w:r>
            <w:r w:rsidRPr="00B4276D">
              <w:rPr>
                <w:sz w:val="16"/>
                <w:szCs w:val="16"/>
              </w:rPr>
              <w:t>а</w:t>
            </w:r>
            <w:r w:rsidRPr="00B4276D">
              <w:rPr>
                <w:sz w:val="16"/>
                <w:szCs w:val="16"/>
              </w:rPr>
              <w:t>ние материально-технической базы органов местного самоуправления, шт.</w:t>
            </w:r>
            <w:r w:rsidRPr="00B4276D">
              <w:rPr>
                <w:sz w:val="16"/>
                <w:szCs w:val="16"/>
                <w:vertAlign w:val="superscript"/>
              </w:rPr>
              <w:footnoteReference w:id="4"/>
            </w:r>
          </w:p>
        </w:tc>
        <w:tc>
          <w:tcPr>
            <w:tcW w:w="573" w:type="dxa"/>
            <w:shd w:val="clear" w:color="auto" w:fill="auto"/>
          </w:tcPr>
          <w:p w:rsidR="00961BCF" w:rsidRPr="00B4276D" w:rsidRDefault="00961BCF" w:rsidP="001F16FB">
            <w:pPr>
              <w:autoSpaceDE w:val="0"/>
              <w:autoSpaceDN w:val="0"/>
              <w:adjustRightInd w:val="0"/>
              <w:jc w:val="center"/>
              <w:rPr>
                <w:sz w:val="16"/>
                <w:szCs w:val="16"/>
              </w:rPr>
            </w:pPr>
            <w:r w:rsidRPr="00B4276D">
              <w:rPr>
                <w:sz w:val="16"/>
                <w:szCs w:val="16"/>
              </w:rPr>
              <w:t>165</w:t>
            </w:r>
          </w:p>
        </w:tc>
        <w:tc>
          <w:tcPr>
            <w:tcW w:w="425" w:type="dxa"/>
            <w:shd w:val="clear" w:color="auto" w:fill="auto"/>
            <w:textDirection w:val="btLr"/>
          </w:tcPr>
          <w:p w:rsidR="00961BCF" w:rsidRPr="00B4276D" w:rsidRDefault="00961BCF" w:rsidP="00961BCF">
            <w:pPr>
              <w:autoSpaceDE w:val="0"/>
              <w:autoSpaceDN w:val="0"/>
              <w:adjustRightInd w:val="0"/>
              <w:ind w:left="113" w:right="113"/>
              <w:jc w:val="center"/>
              <w:rPr>
                <w:sz w:val="16"/>
                <w:szCs w:val="16"/>
              </w:rPr>
            </w:pPr>
            <w:r w:rsidRPr="00B4276D">
              <w:rPr>
                <w:sz w:val="16"/>
                <w:szCs w:val="16"/>
              </w:rPr>
              <w:t>170</w:t>
            </w:r>
          </w:p>
        </w:tc>
        <w:tc>
          <w:tcPr>
            <w:tcW w:w="56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42</w:t>
            </w:r>
          </w:p>
        </w:tc>
        <w:tc>
          <w:tcPr>
            <w:tcW w:w="289"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42</w:t>
            </w:r>
          </w:p>
        </w:tc>
        <w:tc>
          <w:tcPr>
            <w:tcW w:w="426"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42</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44</w:t>
            </w:r>
          </w:p>
        </w:tc>
        <w:tc>
          <w:tcPr>
            <w:tcW w:w="425" w:type="dxa"/>
            <w:shd w:val="clear" w:color="auto" w:fill="auto"/>
            <w:textDirection w:val="btLr"/>
          </w:tcPr>
          <w:p w:rsidR="00961BCF" w:rsidRPr="00B4276D" w:rsidRDefault="00961BCF" w:rsidP="00961BCF">
            <w:pPr>
              <w:autoSpaceDE w:val="0"/>
              <w:autoSpaceDN w:val="0"/>
              <w:adjustRightInd w:val="0"/>
              <w:ind w:left="113" w:right="113"/>
              <w:jc w:val="center"/>
              <w:rPr>
                <w:sz w:val="16"/>
                <w:szCs w:val="16"/>
              </w:rPr>
            </w:pPr>
            <w:r w:rsidRPr="00B4276D">
              <w:rPr>
                <w:sz w:val="16"/>
                <w:szCs w:val="16"/>
              </w:rPr>
              <w:t>170</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42</w:t>
            </w:r>
          </w:p>
        </w:tc>
        <w:tc>
          <w:tcPr>
            <w:tcW w:w="426"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42</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42</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44</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170</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42</w:t>
            </w:r>
          </w:p>
        </w:tc>
        <w:tc>
          <w:tcPr>
            <w:tcW w:w="312"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42</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42</w:t>
            </w:r>
          </w:p>
        </w:tc>
        <w:tc>
          <w:tcPr>
            <w:tcW w:w="312"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44</w:t>
            </w:r>
          </w:p>
        </w:tc>
        <w:tc>
          <w:tcPr>
            <w:tcW w:w="287"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170</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42</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42</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42</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44</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170</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42</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42</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42</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44</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170</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42</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42</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42</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44</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170</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42</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42</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42</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44</w:t>
            </w:r>
          </w:p>
        </w:tc>
        <w:tc>
          <w:tcPr>
            <w:tcW w:w="1134" w:type="dxa"/>
            <w:shd w:val="clear" w:color="auto" w:fill="auto"/>
          </w:tcPr>
          <w:p w:rsidR="00961BCF" w:rsidRPr="00B4276D" w:rsidRDefault="00961BCF" w:rsidP="001F16FB">
            <w:pPr>
              <w:widowControl w:val="0"/>
              <w:autoSpaceDE w:val="0"/>
              <w:autoSpaceDN w:val="0"/>
              <w:rPr>
                <w:rFonts w:eastAsia="Courier New"/>
                <w:sz w:val="16"/>
                <w:szCs w:val="16"/>
                <w:lang w:val="en-US"/>
              </w:rPr>
            </w:pPr>
            <w:r w:rsidRPr="00B4276D">
              <w:rPr>
                <w:rFonts w:eastAsia="Courier New"/>
                <w:sz w:val="16"/>
                <w:szCs w:val="16"/>
                <w:lang w:val="en-US"/>
              </w:rPr>
              <w:t>170</w:t>
            </w:r>
          </w:p>
        </w:tc>
      </w:tr>
      <w:tr w:rsidR="00961BCF" w:rsidRPr="00B4276D" w:rsidTr="00961BCF">
        <w:trPr>
          <w:cantSplit/>
          <w:trHeight w:val="615"/>
        </w:trPr>
        <w:tc>
          <w:tcPr>
            <w:tcW w:w="709" w:type="dxa"/>
            <w:shd w:val="clear" w:color="auto" w:fill="auto"/>
          </w:tcPr>
          <w:p w:rsidR="00961BCF" w:rsidRPr="00B4276D" w:rsidRDefault="00961BCF" w:rsidP="001F16FB">
            <w:pPr>
              <w:widowControl w:val="0"/>
              <w:autoSpaceDE w:val="0"/>
              <w:autoSpaceDN w:val="0"/>
              <w:jc w:val="center"/>
              <w:rPr>
                <w:sz w:val="16"/>
                <w:szCs w:val="16"/>
                <w:lang w:val="en-US"/>
              </w:rPr>
            </w:pPr>
            <w:r w:rsidRPr="00B4276D">
              <w:rPr>
                <w:sz w:val="16"/>
                <w:szCs w:val="16"/>
                <w:lang w:val="en-US"/>
              </w:rPr>
              <w:t>5.</w:t>
            </w:r>
          </w:p>
        </w:tc>
        <w:tc>
          <w:tcPr>
            <w:tcW w:w="1696" w:type="dxa"/>
            <w:shd w:val="clear" w:color="auto" w:fill="auto"/>
            <w:vAlign w:val="center"/>
          </w:tcPr>
          <w:p w:rsidR="00961BCF" w:rsidRPr="00B4276D" w:rsidRDefault="00961BCF" w:rsidP="001F16FB">
            <w:pPr>
              <w:autoSpaceDE w:val="0"/>
              <w:autoSpaceDN w:val="0"/>
              <w:adjustRightInd w:val="0"/>
              <w:jc w:val="both"/>
              <w:rPr>
                <w:sz w:val="16"/>
                <w:szCs w:val="16"/>
              </w:rPr>
            </w:pPr>
            <w:r w:rsidRPr="00B4276D">
              <w:rPr>
                <w:sz w:val="16"/>
                <w:szCs w:val="16"/>
              </w:rPr>
              <w:t>Количество печа</w:t>
            </w:r>
            <w:r w:rsidRPr="00B4276D">
              <w:rPr>
                <w:sz w:val="16"/>
                <w:szCs w:val="16"/>
              </w:rPr>
              <w:t>т</w:t>
            </w:r>
            <w:r w:rsidRPr="00B4276D">
              <w:rPr>
                <w:sz w:val="16"/>
                <w:szCs w:val="16"/>
              </w:rPr>
              <w:t>ных страниц, шт.</w:t>
            </w:r>
            <w:r w:rsidRPr="00B4276D">
              <w:rPr>
                <w:sz w:val="16"/>
                <w:szCs w:val="16"/>
                <w:vertAlign w:val="superscript"/>
              </w:rPr>
              <w:footnoteReference w:id="5"/>
            </w:r>
          </w:p>
        </w:tc>
        <w:tc>
          <w:tcPr>
            <w:tcW w:w="573" w:type="dxa"/>
            <w:shd w:val="clear" w:color="auto" w:fill="auto"/>
          </w:tcPr>
          <w:p w:rsidR="00961BCF" w:rsidRPr="00B4276D" w:rsidRDefault="00961BCF" w:rsidP="001F16FB">
            <w:pPr>
              <w:autoSpaceDE w:val="0"/>
              <w:autoSpaceDN w:val="0"/>
              <w:adjustRightInd w:val="0"/>
              <w:jc w:val="center"/>
              <w:rPr>
                <w:sz w:val="16"/>
                <w:szCs w:val="16"/>
              </w:rPr>
            </w:pPr>
            <w:r w:rsidRPr="00B4276D">
              <w:rPr>
                <w:sz w:val="16"/>
                <w:szCs w:val="16"/>
              </w:rPr>
              <w:t>2 500</w:t>
            </w:r>
          </w:p>
        </w:tc>
        <w:tc>
          <w:tcPr>
            <w:tcW w:w="425" w:type="dxa"/>
            <w:shd w:val="clear" w:color="auto" w:fill="auto"/>
            <w:textDirection w:val="btLr"/>
          </w:tcPr>
          <w:p w:rsidR="00961BCF" w:rsidRPr="00B4276D" w:rsidRDefault="00961BCF" w:rsidP="00961BCF">
            <w:pPr>
              <w:autoSpaceDE w:val="0"/>
              <w:autoSpaceDN w:val="0"/>
              <w:adjustRightInd w:val="0"/>
              <w:ind w:left="113" w:right="113"/>
              <w:jc w:val="center"/>
              <w:rPr>
                <w:sz w:val="16"/>
                <w:szCs w:val="16"/>
              </w:rPr>
            </w:pPr>
            <w:r w:rsidRPr="00B4276D">
              <w:rPr>
                <w:sz w:val="16"/>
                <w:szCs w:val="16"/>
              </w:rPr>
              <w:t>2 334</w:t>
            </w:r>
          </w:p>
        </w:tc>
        <w:tc>
          <w:tcPr>
            <w:tcW w:w="56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583</w:t>
            </w:r>
          </w:p>
        </w:tc>
        <w:tc>
          <w:tcPr>
            <w:tcW w:w="289"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583</w:t>
            </w:r>
          </w:p>
        </w:tc>
        <w:tc>
          <w:tcPr>
            <w:tcW w:w="426"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583</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585</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2500</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426"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2500</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312"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312"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287"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2500</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2500</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2500</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2500</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625</w:t>
            </w:r>
          </w:p>
        </w:tc>
        <w:tc>
          <w:tcPr>
            <w:tcW w:w="1134" w:type="dxa"/>
            <w:shd w:val="clear" w:color="auto" w:fill="auto"/>
          </w:tcPr>
          <w:p w:rsidR="00961BCF" w:rsidRPr="00B4276D" w:rsidRDefault="00961BCF" w:rsidP="001F16FB">
            <w:pPr>
              <w:widowControl w:val="0"/>
              <w:autoSpaceDE w:val="0"/>
              <w:autoSpaceDN w:val="0"/>
              <w:rPr>
                <w:rFonts w:eastAsia="Courier New"/>
                <w:sz w:val="16"/>
                <w:szCs w:val="16"/>
                <w:lang w:val="en-US"/>
              </w:rPr>
            </w:pPr>
            <w:r w:rsidRPr="00B4276D">
              <w:rPr>
                <w:rFonts w:eastAsia="Courier New"/>
                <w:sz w:val="16"/>
                <w:szCs w:val="16"/>
                <w:lang w:val="en-US"/>
              </w:rPr>
              <w:t>2500</w:t>
            </w:r>
          </w:p>
        </w:tc>
      </w:tr>
      <w:tr w:rsidR="00961BCF" w:rsidRPr="00B4276D" w:rsidTr="00961BCF">
        <w:trPr>
          <w:cantSplit/>
          <w:trHeight w:val="992"/>
        </w:trPr>
        <w:tc>
          <w:tcPr>
            <w:tcW w:w="709" w:type="dxa"/>
            <w:shd w:val="clear" w:color="auto" w:fill="auto"/>
          </w:tcPr>
          <w:p w:rsidR="00961BCF" w:rsidRPr="00B4276D" w:rsidRDefault="00961BCF" w:rsidP="001F16FB">
            <w:pPr>
              <w:widowControl w:val="0"/>
              <w:autoSpaceDE w:val="0"/>
              <w:autoSpaceDN w:val="0"/>
              <w:jc w:val="center"/>
              <w:rPr>
                <w:sz w:val="16"/>
                <w:szCs w:val="16"/>
                <w:lang w:val="en-US"/>
              </w:rPr>
            </w:pPr>
            <w:r w:rsidRPr="00B4276D">
              <w:rPr>
                <w:sz w:val="16"/>
                <w:szCs w:val="16"/>
                <w:lang w:val="en-US"/>
              </w:rPr>
              <w:t>6.</w:t>
            </w:r>
          </w:p>
        </w:tc>
        <w:tc>
          <w:tcPr>
            <w:tcW w:w="1696" w:type="dxa"/>
            <w:shd w:val="clear" w:color="auto" w:fill="auto"/>
            <w:vAlign w:val="center"/>
          </w:tcPr>
          <w:p w:rsidR="00961BCF" w:rsidRPr="00B4276D" w:rsidRDefault="00961BCF" w:rsidP="00961BCF">
            <w:pPr>
              <w:autoSpaceDE w:val="0"/>
              <w:autoSpaceDN w:val="0"/>
              <w:adjustRightInd w:val="0"/>
              <w:contextualSpacing/>
              <w:rPr>
                <w:sz w:val="16"/>
                <w:szCs w:val="16"/>
              </w:rPr>
            </w:pPr>
            <w:r w:rsidRPr="00B4276D">
              <w:rPr>
                <w:sz w:val="16"/>
                <w:szCs w:val="16"/>
              </w:rPr>
              <w:t xml:space="preserve">Объем тиража, </w:t>
            </w:r>
            <w:proofErr w:type="spellStart"/>
            <w:r w:rsidRPr="00B4276D">
              <w:rPr>
                <w:sz w:val="16"/>
                <w:szCs w:val="16"/>
              </w:rPr>
              <w:t>печат</w:t>
            </w:r>
            <w:proofErr w:type="spellEnd"/>
            <w:r w:rsidRPr="00B4276D">
              <w:rPr>
                <w:sz w:val="16"/>
                <w:szCs w:val="16"/>
              </w:rPr>
              <w:t>. лист</w:t>
            </w:r>
            <w:r w:rsidRPr="00B4276D">
              <w:rPr>
                <w:sz w:val="16"/>
                <w:szCs w:val="16"/>
                <w:vertAlign w:val="superscript"/>
              </w:rPr>
              <w:footnoteReference w:id="6"/>
            </w:r>
          </w:p>
        </w:tc>
        <w:tc>
          <w:tcPr>
            <w:tcW w:w="573" w:type="dxa"/>
            <w:shd w:val="clear" w:color="auto" w:fill="auto"/>
          </w:tcPr>
          <w:p w:rsidR="00961BCF" w:rsidRPr="00B4276D" w:rsidRDefault="00961BCF" w:rsidP="001F16FB">
            <w:pPr>
              <w:autoSpaceDE w:val="0"/>
              <w:autoSpaceDN w:val="0"/>
              <w:adjustRightInd w:val="0"/>
              <w:jc w:val="center"/>
              <w:rPr>
                <w:sz w:val="16"/>
                <w:szCs w:val="16"/>
              </w:rPr>
            </w:pPr>
            <w:r w:rsidRPr="00B4276D">
              <w:rPr>
                <w:sz w:val="16"/>
                <w:szCs w:val="16"/>
              </w:rPr>
              <w:t>1030 000</w:t>
            </w:r>
          </w:p>
        </w:tc>
        <w:tc>
          <w:tcPr>
            <w:tcW w:w="425" w:type="dxa"/>
            <w:shd w:val="clear" w:color="auto" w:fill="auto"/>
            <w:textDirection w:val="btLr"/>
          </w:tcPr>
          <w:p w:rsidR="00961BCF" w:rsidRPr="00B4276D" w:rsidRDefault="00961BCF" w:rsidP="00961BCF">
            <w:pPr>
              <w:autoSpaceDE w:val="0"/>
              <w:autoSpaceDN w:val="0"/>
              <w:adjustRightInd w:val="0"/>
              <w:ind w:left="113" w:right="113"/>
              <w:jc w:val="center"/>
              <w:rPr>
                <w:sz w:val="16"/>
                <w:szCs w:val="16"/>
              </w:rPr>
            </w:pPr>
            <w:r w:rsidRPr="00B4276D">
              <w:rPr>
                <w:sz w:val="16"/>
                <w:szCs w:val="16"/>
              </w:rPr>
              <w:t>1 030 000</w:t>
            </w:r>
          </w:p>
        </w:tc>
        <w:tc>
          <w:tcPr>
            <w:tcW w:w="56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257</w:t>
            </w:r>
          </w:p>
        </w:tc>
        <w:tc>
          <w:tcPr>
            <w:tcW w:w="289"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257</w:t>
            </w:r>
          </w:p>
        </w:tc>
        <w:tc>
          <w:tcPr>
            <w:tcW w:w="426"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257</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259</w:t>
            </w:r>
          </w:p>
        </w:tc>
        <w:tc>
          <w:tcPr>
            <w:tcW w:w="425" w:type="dxa"/>
            <w:shd w:val="clear" w:color="auto" w:fill="auto"/>
            <w:textDirection w:val="btLr"/>
          </w:tcPr>
          <w:p w:rsidR="00961BCF" w:rsidRPr="00B4276D" w:rsidRDefault="00961BCF" w:rsidP="00961BCF">
            <w:pPr>
              <w:autoSpaceDE w:val="0"/>
              <w:autoSpaceDN w:val="0"/>
              <w:adjustRightInd w:val="0"/>
              <w:ind w:left="113" w:right="113"/>
              <w:jc w:val="center"/>
              <w:rPr>
                <w:sz w:val="16"/>
                <w:szCs w:val="16"/>
              </w:rPr>
            </w:pPr>
            <w:r w:rsidRPr="00B4276D">
              <w:rPr>
                <w:sz w:val="16"/>
                <w:szCs w:val="16"/>
              </w:rPr>
              <w:t>1 030 000</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257</w:t>
            </w:r>
          </w:p>
        </w:tc>
        <w:tc>
          <w:tcPr>
            <w:tcW w:w="426"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257</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257</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259</w:t>
            </w:r>
          </w:p>
        </w:tc>
        <w:tc>
          <w:tcPr>
            <w:tcW w:w="311" w:type="dxa"/>
            <w:shd w:val="clear" w:color="auto" w:fill="auto"/>
            <w:textDirection w:val="btLr"/>
          </w:tcPr>
          <w:p w:rsidR="00961BCF" w:rsidRPr="00B4276D" w:rsidRDefault="00961BCF" w:rsidP="00961BCF">
            <w:pPr>
              <w:autoSpaceDE w:val="0"/>
              <w:autoSpaceDN w:val="0"/>
              <w:adjustRightInd w:val="0"/>
              <w:ind w:left="113" w:right="113"/>
              <w:jc w:val="center"/>
              <w:rPr>
                <w:sz w:val="16"/>
                <w:szCs w:val="16"/>
              </w:rPr>
            </w:pPr>
            <w:r w:rsidRPr="00B4276D">
              <w:rPr>
                <w:sz w:val="16"/>
                <w:szCs w:val="16"/>
              </w:rPr>
              <w:t>1 030 000</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257</w:t>
            </w:r>
          </w:p>
        </w:tc>
        <w:tc>
          <w:tcPr>
            <w:tcW w:w="312"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257</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257</w:t>
            </w:r>
          </w:p>
        </w:tc>
        <w:tc>
          <w:tcPr>
            <w:tcW w:w="312"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259</w:t>
            </w:r>
          </w:p>
        </w:tc>
        <w:tc>
          <w:tcPr>
            <w:tcW w:w="287" w:type="dxa"/>
            <w:textDirection w:val="btLr"/>
          </w:tcPr>
          <w:p w:rsidR="00961BCF" w:rsidRPr="00B4276D" w:rsidRDefault="00961BCF" w:rsidP="00961BCF">
            <w:pPr>
              <w:autoSpaceDE w:val="0"/>
              <w:autoSpaceDN w:val="0"/>
              <w:adjustRightInd w:val="0"/>
              <w:ind w:left="113" w:right="113"/>
              <w:jc w:val="center"/>
              <w:rPr>
                <w:sz w:val="16"/>
                <w:szCs w:val="16"/>
              </w:rPr>
            </w:pPr>
            <w:r w:rsidRPr="00B4276D">
              <w:rPr>
                <w:sz w:val="16"/>
                <w:szCs w:val="16"/>
              </w:rPr>
              <w:t>1 030 000</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257</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257</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257</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259</w:t>
            </w:r>
          </w:p>
        </w:tc>
        <w:tc>
          <w:tcPr>
            <w:tcW w:w="283" w:type="dxa"/>
            <w:textDirection w:val="btLr"/>
          </w:tcPr>
          <w:p w:rsidR="00961BCF" w:rsidRPr="00B4276D" w:rsidRDefault="00961BCF" w:rsidP="00961BCF">
            <w:pPr>
              <w:autoSpaceDE w:val="0"/>
              <w:autoSpaceDN w:val="0"/>
              <w:adjustRightInd w:val="0"/>
              <w:ind w:left="113" w:right="113"/>
              <w:jc w:val="center"/>
              <w:rPr>
                <w:sz w:val="16"/>
                <w:szCs w:val="16"/>
              </w:rPr>
            </w:pPr>
            <w:r w:rsidRPr="00B4276D">
              <w:rPr>
                <w:sz w:val="16"/>
                <w:szCs w:val="16"/>
              </w:rPr>
              <w:t>1 030 000</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257</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257</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257</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259</w:t>
            </w:r>
          </w:p>
        </w:tc>
        <w:tc>
          <w:tcPr>
            <w:tcW w:w="284" w:type="dxa"/>
            <w:textDirection w:val="btLr"/>
          </w:tcPr>
          <w:p w:rsidR="00961BCF" w:rsidRPr="00B4276D" w:rsidRDefault="00961BCF" w:rsidP="00961BCF">
            <w:pPr>
              <w:autoSpaceDE w:val="0"/>
              <w:autoSpaceDN w:val="0"/>
              <w:adjustRightInd w:val="0"/>
              <w:ind w:left="113" w:right="113"/>
              <w:jc w:val="center"/>
              <w:rPr>
                <w:sz w:val="16"/>
                <w:szCs w:val="16"/>
              </w:rPr>
            </w:pPr>
            <w:r w:rsidRPr="00B4276D">
              <w:rPr>
                <w:sz w:val="16"/>
                <w:szCs w:val="16"/>
              </w:rPr>
              <w:t>1 030 000</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257</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257</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257</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259</w:t>
            </w:r>
          </w:p>
        </w:tc>
        <w:tc>
          <w:tcPr>
            <w:tcW w:w="283" w:type="dxa"/>
            <w:textDirection w:val="btLr"/>
          </w:tcPr>
          <w:p w:rsidR="00961BCF" w:rsidRPr="00B4276D" w:rsidRDefault="00961BCF" w:rsidP="00961BCF">
            <w:pPr>
              <w:autoSpaceDE w:val="0"/>
              <w:autoSpaceDN w:val="0"/>
              <w:adjustRightInd w:val="0"/>
              <w:ind w:left="113" w:right="113"/>
              <w:jc w:val="center"/>
              <w:rPr>
                <w:sz w:val="16"/>
                <w:szCs w:val="16"/>
              </w:rPr>
            </w:pPr>
            <w:r w:rsidRPr="00B4276D">
              <w:rPr>
                <w:sz w:val="16"/>
                <w:szCs w:val="16"/>
              </w:rPr>
              <w:t>1 030 000</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257</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257</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257</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259</w:t>
            </w:r>
          </w:p>
        </w:tc>
        <w:tc>
          <w:tcPr>
            <w:tcW w:w="1134" w:type="dxa"/>
            <w:shd w:val="clear" w:color="auto" w:fill="auto"/>
          </w:tcPr>
          <w:p w:rsidR="00961BCF" w:rsidRPr="00B4276D" w:rsidRDefault="00961BCF" w:rsidP="001F16FB">
            <w:pPr>
              <w:widowControl w:val="0"/>
              <w:autoSpaceDE w:val="0"/>
              <w:autoSpaceDN w:val="0"/>
              <w:rPr>
                <w:rFonts w:eastAsia="Courier New"/>
                <w:sz w:val="16"/>
                <w:szCs w:val="16"/>
                <w:lang w:val="en-US"/>
              </w:rPr>
            </w:pPr>
            <w:r w:rsidRPr="00B4276D">
              <w:rPr>
                <w:rFonts w:eastAsia="Courier New"/>
                <w:sz w:val="16"/>
                <w:szCs w:val="16"/>
                <w:lang w:val="en-US"/>
              </w:rPr>
              <w:t>1030000</w:t>
            </w:r>
          </w:p>
        </w:tc>
      </w:tr>
      <w:tr w:rsidR="00961BCF" w:rsidRPr="00B4276D" w:rsidTr="00961BCF">
        <w:trPr>
          <w:cantSplit/>
          <w:trHeight w:val="1134"/>
        </w:trPr>
        <w:tc>
          <w:tcPr>
            <w:tcW w:w="709" w:type="dxa"/>
            <w:shd w:val="clear" w:color="auto" w:fill="auto"/>
          </w:tcPr>
          <w:p w:rsidR="00961BCF" w:rsidRPr="00B4276D" w:rsidRDefault="00961BCF" w:rsidP="001F16FB">
            <w:pPr>
              <w:widowControl w:val="0"/>
              <w:autoSpaceDE w:val="0"/>
              <w:autoSpaceDN w:val="0"/>
              <w:jc w:val="center"/>
              <w:rPr>
                <w:sz w:val="16"/>
                <w:szCs w:val="16"/>
                <w:lang w:val="en-US"/>
              </w:rPr>
            </w:pPr>
            <w:r w:rsidRPr="00B4276D">
              <w:rPr>
                <w:sz w:val="16"/>
                <w:szCs w:val="16"/>
                <w:lang w:val="en-US"/>
              </w:rPr>
              <w:lastRenderedPageBreak/>
              <w:t>7.</w:t>
            </w:r>
          </w:p>
        </w:tc>
        <w:tc>
          <w:tcPr>
            <w:tcW w:w="1696" w:type="dxa"/>
            <w:shd w:val="clear" w:color="auto" w:fill="auto"/>
            <w:vAlign w:val="center"/>
          </w:tcPr>
          <w:p w:rsidR="00961BCF" w:rsidRPr="00B4276D" w:rsidRDefault="00961BCF" w:rsidP="001F16FB">
            <w:pPr>
              <w:autoSpaceDE w:val="0"/>
              <w:autoSpaceDN w:val="0"/>
              <w:adjustRightInd w:val="0"/>
              <w:jc w:val="both"/>
              <w:rPr>
                <w:sz w:val="16"/>
                <w:szCs w:val="16"/>
              </w:rPr>
            </w:pPr>
            <w:r w:rsidRPr="00B4276D">
              <w:rPr>
                <w:sz w:val="16"/>
                <w:szCs w:val="16"/>
              </w:rPr>
              <w:t>Уровень удовлетв</w:t>
            </w:r>
            <w:r w:rsidRPr="00B4276D">
              <w:rPr>
                <w:sz w:val="16"/>
                <w:szCs w:val="16"/>
              </w:rPr>
              <w:t>о</w:t>
            </w:r>
            <w:r w:rsidRPr="00B4276D">
              <w:rPr>
                <w:sz w:val="16"/>
                <w:szCs w:val="16"/>
              </w:rPr>
              <w:t>ренности населения качеством выпо</w:t>
            </w:r>
            <w:r w:rsidRPr="00B4276D">
              <w:rPr>
                <w:sz w:val="16"/>
                <w:szCs w:val="16"/>
              </w:rPr>
              <w:t>л</w:t>
            </w:r>
            <w:r w:rsidRPr="00B4276D">
              <w:rPr>
                <w:sz w:val="16"/>
                <w:szCs w:val="16"/>
              </w:rPr>
              <w:t>няемых работ по обеспечению жит</w:t>
            </w:r>
            <w:r w:rsidRPr="00B4276D">
              <w:rPr>
                <w:sz w:val="16"/>
                <w:szCs w:val="16"/>
              </w:rPr>
              <w:t>е</w:t>
            </w:r>
            <w:r w:rsidRPr="00B4276D">
              <w:rPr>
                <w:sz w:val="16"/>
                <w:szCs w:val="16"/>
              </w:rPr>
              <w:t>лей района инфо</w:t>
            </w:r>
            <w:r w:rsidRPr="00B4276D">
              <w:rPr>
                <w:sz w:val="16"/>
                <w:szCs w:val="16"/>
              </w:rPr>
              <w:t>р</w:t>
            </w:r>
            <w:r w:rsidRPr="00B4276D">
              <w:rPr>
                <w:sz w:val="16"/>
                <w:szCs w:val="16"/>
              </w:rPr>
              <w:t>мационным обсл</w:t>
            </w:r>
            <w:r w:rsidRPr="00B4276D">
              <w:rPr>
                <w:sz w:val="16"/>
                <w:szCs w:val="16"/>
              </w:rPr>
              <w:t>у</w:t>
            </w:r>
            <w:r w:rsidRPr="00B4276D">
              <w:rPr>
                <w:sz w:val="16"/>
                <w:szCs w:val="16"/>
              </w:rPr>
              <w:t>живанием, %</w:t>
            </w:r>
            <w:r w:rsidRPr="00B4276D">
              <w:rPr>
                <w:sz w:val="16"/>
                <w:szCs w:val="16"/>
                <w:vertAlign w:val="superscript"/>
              </w:rPr>
              <w:footnoteReference w:id="7"/>
            </w:r>
          </w:p>
        </w:tc>
        <w:tc>
          <w:tcPr>
            <w:tcW w:w="573" w:type="dxa"/>
            <w:shd w:val="clear" w:color="auto" w:fill="auto"/>
          </w:tcPr>
          <w:p w:rsidR="00961BCF" w:rsidRPr="00B4276D" w:rsidRDefault="00961BCF" w:rsidP="001F16FB">
            <w:pPr>
              <w:autoSpaceDE w:val="0"/>
              <w:autoSpaceDN w:val="0"/>
              <w:adjustRightInd w:val="0"/>
              <w:jc w:val="center"/>
              <w:rPr>
                <w:sz w:val="16"/>
                <w:szCs w:val="16"/>
              </w:rPr>
            </w:pPr>
            <w:r w:rsidRPr="00B4276D">
              <w:rPr>
                <w:sz w:val="16"/>
                <w:szCs w:val="16"/>
              </w:rPr>
              <w:t>82</w:t>
            </w:r>
          </w:p>
        </w:tc>
        <w:tc>
          <w:tcPr>
            <w:tcW w:w="425" w:type="dxa"/>
            <w:shd w:val="clear" w:color="auto" w:fill="auto"/>
            <w:textDirection w:val="btLr"/>
          </w:tcPr>
          <w:p w:rsidR="00961BCF" w:rsidRPr="00B4276D" w:rsidRDefault="00961BCF" w:rsidP="00961BCF">
            <w:pPr>
              <w:autoSpaceDE w:val="0"/>
              <w:autoSpaceDN w:val="0"/>
              <w:adjustRightInd w:val="0"/>
              <w:ind w:left="113" w:right="113"/>
              <w:jc w:val="center"/>
              <w:rPr>
                <w:sz w:val="16"/>
                <w:szCs w:val="16"/>
              </w:rPr>
            </w:pPr>
            <w:r w:rsidRPr="00B4276D">
              <w:rPr>
                <w:sz w:val="16"/>
                <w:szCs w:val="16"/>
              </w:rPr>
              <w:t>83</w:t>
            </w:r>
          </w:p>
        </w:tc>
        <w:tc>
          <w:tcPr>
            <w:tcW w:w="56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9"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426"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83</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83</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426"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83</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83</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312"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312"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83</w:t>
            </w:r>
          </w:p>
        </w:tc>
        <w:tc>
          <w:tcPr>
            <w:tcW w:w="287"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84</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84</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84</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84</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84</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84</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84</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0</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84</w:t>
            </w:r>
          </w:p>
        </w:tc>
        <w:tc>
          <w:tcPr>
            <w:tcW w:w="1134" w:type="dxa"/>
            <w:shd w:val="clear" w:color="auto" w:fill="auto"/>
          </w:tcPr>
          <w:p w:rsidR="00961BCF" w:rsidRPr="00B4276D" w:rsidRDefault="00961BCF" w:rsidP="001F16FB">
            <w:pPr>
              <w:widowControl w:val="0"/>
              <w:autoSpaceDE w:val="0"/>
              <w:autoSpaceDN w:val="0"/>
              <w:rPr>
                <w:rFonts w:eastAsia="Courier New"/>
                <w:sz w:val="16"/>
                <w:szCs w:val="16"/>
                <w:lang w:val="en-US"/>
              </w:rPr>
            </w:pPr>
            <w:r w:rsidRPr="00B4276D">
              <w:rPr>
                <w:rFonts w:eastAsia="Courier New"/>
                <w:sz w:val="16"/>
                <w:szCs w:val="16"/>
                <w:lang w:val="en-US"/>
              </w:rPr>
              <w:t>85</w:t>
            </w:r>
          </w:p>
        </w:tc>
      </w:tr>
      <w:tr w:rsidR="00961BCF" w:rsidRPr="00B4276D" w:rsidTr="00961BCF">
        <w:trPr>
          <w:cantSplit/>
          <w:trHeight w:val="1134"/>
        </w:trPr>
        <w:tc>
          <w:tcPr>
            <w:tcW w:w="709" w:type="dxa"/>
            <w:shd w:val="clear" w:color="auto" w:fill="auto"/>
          </w:tcPr>
          <w:p w:rsidR="00961BCF" w:rsidRPr="00B4276D" w:rsidRDefault="00961BCF" w:rsidP="001F16FB">
            <w:pPr>
              <w:widowControl w:val="0"/>
              <w:autoSpaceDE w:val="0"/>
              <w:autoSpaceDN w:val="0"/>
              <w:jc w:val="center"/>
              <w:rPr>
                <w:sz w:val="16"/>
                <w:szCs w:val="16"/>
                <w:lang w:val="en-US"/>
              </w:rPr>
            </w:pPr>
            <w:r w:rsidRPr="00B4276D">
              <w:rPr>
                <w:sz w:val="16"/>
                <w:szCs w:val="16"/>
                <w:lang w:val="en-US"/>
              </w:rPr>
              <w:t>8.</w:t>
            </w:r>
          </w:p>
        </w:tc>
        <w:tc>
          <w:tcPr>
            <w:tcW w:w="1696" w:type="dxa"/>
            <w:shd w:val="clear" w:color="auto" w:fill="auto"/>
            <w:vAlign w:val="center"/>
          </w:tcPr>
          <w:p w:rsidR="00961BCF" w:rsidRPr="00B4276D" w:rsidRDefault="00961BCF" w:rsidP="001F16FB">
            <w:pPr>
              <w:autoSpaceDE w:val="0"/>
              <w:autoSpaceDN w:val="0"/>
              <w:adjustRightInd w:val="0"/>
              <w:jc w:val="both"/>
              <w:rPr>
                <w:sz w:val="16"/>
                <w:szCs w:val="16"/>
              </w:rPr>
            </w:pPr>
            <w:r w:rsidRPr="00B4276D">
              <w:rPr>
                <w:sz w:val="16"/>
                <w:szCs w:val="16"/>
              </w:rPr>
              <w:t>Количество форм непосредственного осуществления мес</w:t>
            </w:r>
            <w:r w:rsidRPr="00B4276D">
              <w:rPr>
                <w:sz w:val="16"/>
                <w:szCs w:val="16"/>
              </w:rPr>
              <w:t>т</w:t>
            </w:r>
            <w:r w:rsidRPr="00B4276D">
              <w:rPr>
                <w:sz w:val="16"/>
                <w:szCs w:val="16"/>
              </w:rPr>
              <w:t>ного самоуправления и участия населения в осуществлении местного самоупра</w:t>
            </w:r>
            <w:r w:rsidRPr="00B4276D">
              <w:rPr>
                <w:sz w:val="16"/>
                <w:szCs w:val="16"/>
              </w:rPr>
              <w:t>в</w:t>
            </w:r>
            <w:r w:rsidRPr="00B4276D">
              <w:rPr>
                <w:sz w:val="16"/>
                <w:szCs w:val="16"/>
              </w:rPr>
              <w:t>ления в муниципал</w:t>
            </w:r>
            <w:r w:rsidRPr="00B4276D">
              <w:rPr>
                <w:sz w:val="16"/>
                <w:szCs w:val="16"/>
              </w:rPr>
              <w:t>ь</w:t>
            </w:r>
            <w:r w:rsidRPr="00B4276D">
              <w:rPr>
                <w:sz w:val="16"/>
                <w:szCs w:val="16"/>
              </w:rPr>
              <w:t xml:space="preserve">ном образовании Нижневартовский район и случаев их применения, ед. </w:t>
            </w:r>
            <w:r w:rsidRPr="00B4276D">
              <w:rPr>
                <w:sz w:val="16"/>
                <w:szCs w:val="16"/>
                <w:vertAlign w:val="superscript"/>
              </w:rPr>
              <w:footnoteReference w:id="8"/>
            </w:r>
          </w:p>
          <w:p w:rsidR="00961BCF" w:rsidRPr="00B4276D" w:rsidRDefault="00961BCF" w:rsidP="001F16FB">
            <w:pPr>
              <w:autoSpaceDE w:val="0"/>
              <w:autoSpaceDN w:val="0"/>
              <w:adjustRightInd w:val="0"/>
              <w:jc w:val="both"/>
              <w:rPr>
                <w:sz w:val="16"/>
                <w:szCs w:val="16"/>
              </w:rPr>
            </w:pPr>
          </w:p>
        </w:tc>
        <w:tc>
          <w:tcPr>
            <w:tcW w:w="573" w:type="dxa"/>
            <w:shd w:val="clear" w:color="auto" w:fill="auto"/>
          </w:tcPr>
          <w:p w:rsidR="00961BCF" w:rsidRPr="00B4276D" w:rsidRDefault="00961BCF" w:rsidP="001F16FB">
            <w:pPr>
              <w:autoSpaceDE w:val="0"/>
              <w:autoSpaceDN w:val="0"/>
              <w:adjustRightInd w:val="0"/>
              <w:jc w:val="center"/>
              <w:rPr>
                <w:sz w:val="16"/>
                <w:szCs w:val="16"/>
              </w:rPr>
            </w:pPr>
            <w:r w:rsidRPr="00B4276D">
              <w:rPr>
                <w:sz w:val="16"/>
                <w:szCs w:val="16"/>
              </w:rPr>
              <w:t>60</w:t>
            </w:r>
          </w:p>
        </w:tc>
        <w:tc>
          <w:tcPr>
            <w:tcW w:w="425" w:type="dxa"/>
            <w:shd w:val="clear" w:color="auto" w:fill="auto"/>
            <w:textDirection w:val="btLr"/>
          </w:tcPr>
          <w:p w:rsidR="00961BCF" w:rsidRPr="00B4276D" w:rsidRDefault="00961BCF" w:rsidP="00961BCF">
            <w:pPr>
              <w:autoSpaceDE w:val="0"/>
              <w:autoSpaceDN w:val="0"/>
              <w:adjustRightInd w:val="0"/>
              <w:ind w:left="113" w:right="113"/>
              <w:jc w:val="center"/>
              <w:rPr>
                <w:sz w:val="16"/>
                <w:szCs w:val="16"/>
              </w:rPr>
            </w:pPr>
            <w:r w:rsidRPr="00B4276D">
              <w:rPr>
                <w:sz w:val="16"/>
                <w:szCs w:val="16"/>
              </w:rPr>
              <w:t>77</w:t>
            </w:r>
          </w:p>
        </w:tc>
        <w:tc>
          <w:tcPr>
            <w:tcW w:w="56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19</w:t>
            </w:r>
          </w:p>
        </w:tc>
        <w:tc>
          <w:tcPr>
            <w:tcW w:w="289"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19</w:t>
            </w:r>
          </w:p>
        </w:tc>
        <w:tc>
          <w:tcPr>
            <w:tcW w:w="426"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19</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20</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78</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19</w:t>
            </w:r>
          </w:p>
        </w:tc>
        <w:tc>
          <w:tcPr>
            <w:tcW w:w="426"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19</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19</w:t>
            </w:r>
          </w:p>
        </w:tc>
        <w:tc>
          <w:tcPr>
            <w:tcW w:w="425"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21</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78</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19</w:t>
            </w:r>
          </w:p>
        </w:tc>
        <w:tc>
          <w:tcPr>
            <w:tcW w:w="312"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19</w:t>
            </w:r>
          </w:p>
        </w:tc>
        <w:tc>
          <w:tcPr>
            <w:tcW w:w="311"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19</w:t>
            </w:r>
          </w:p>
        </w:tc>
        <w:tc>
          <w:tcPr>
            <w:tcW w:w="312" w:type="dxa"/>
            <w:shd w:val="clear" w:color="auto" w:fill="auto"/>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21</w:t>
            </w:r>
          </w:p>
        </w:tc>
        <w:tc>
          <w:tcPr>
            <w:tcW w:w="287"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78</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19</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19</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19</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21</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78</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19</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19</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19</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21</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78</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19</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19</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19</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21</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78</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19</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19</w:t>
            </w:r>
          </w:p>
        </w:tc>
        <w:tc>
          <w:tcPr>
            <w:tcW w:w="284"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19</w:t>
            </w:r>
          </w:p>
        </w:tc>
        <w:tc>
          <w:tcPr>
            <w:tcW w:w="283" w:type="dxa"/>
            <w:textDirection w:val="btLr"/>
          </w:tcPr>
          <w:p w:rsidR="00961BCF" w:rsidRPr="00B4276D" w:rsidRDefault="00961BCF" w:rsidP="00961BCF">
            <w:pPr>
              <w:widowControl w:val="0"/>
              <w:autoSpaceDE w:val="0"/>
              <w:autoSpaceDN w:val="0"/>
              <w:ind w:left="113" w:right="113"/>
              <w:jc w:val="center"/>
              <w:rPr>
                <w:rFonts w:eastAsia="Courier New"/>
                <w:sz w:val="16"/>
                <w:szCs w:val="16"/>
                <w:lang w:val="en-US"/>
              </w:rPr>
            </w:pPr>
            <w:r w:rsidRPr="00B4276D">
              <w:rPr>
                <w:rFonts w:eastAsia="Courier New"/>
                <w:sz w:val="16"/>
                <w:szCs w:val="16"/>
                <w:lang w:val="en-US"/>
              </w:rPr>
              <w:t>21</w:t>
            </w:r>
          </w:p>
        </w:tc>
        <w:tc>
          <w:tcPr>
            <w:tcW w:w="1134" w:type="dxa"/>
            <w:shd w:val="clear" w:color="auto" w:fill="auto"/>
          </w:tcPr>
          <w:p w:rsidR="00961BCF" w:rsidRPr="00B4276D" w:rsidRDefault="00961BCF" w:rsidP="001F16FB">
            <w:pPr>
              <w:widowControl w:val="0"/>
              <w:autoSpaceDE w:val="0"/>
              <w:autoSpaceDN w:val="0"/>
              <w:rPr>
                <w:rFonts w:eastAsia="Courier New"/>
                <w:sz w:val="16"/>
                <w:szCs w:val="16"/>
                <w:lang w:val="en-US"/>
              </w:rPr>
            </w:pPr>
            <w:r w:rsidRPr="00B4276D">
              <w:rPr>
                <w:rFonts w:eastAsia="Courier New"/>
                <w:sz w:val="16"/>
                <w:szCs w:val="16"/>
                <w:lang w:val="en-US"/>
              </w:rPr>
              <w:t>78</w:t>
            </w:r>
          </w:p>
        </w:tc>
      </w:tr>
    </w:tbl>
    <w:p w:rsidR="006160B5" w:rsidRPr="00B4276D" w:rsidRDefault="006160B5" w:rsidP="00DC6639">
      <w:pPr>
        <w:jc w:val="center"/>
        <w:rPr>
          <w:b/>
          <w:sz w:val="24"/>
          <w:szCs w:val="24"/>
          <w:lang w:val="en-US"/>
        </w:rPr>
        <w:sectPr w:rsidR="006160B5" w:rsidRPr="00B4276D" w:rsidSect="006160B5">
          <w:pgSz w:w="16838" w:h="11906" w:orient="landscape"/>
          <w:pgMar w:top="1701" w:right="1134" w:bottom="567" w:left="1134" w:header="709" w:footer="709" w:gutter="0"/>
          <w:cols w:space="720"/>
          <w:docGrid w:linePitch="381"/>
        </w:sectPr>
      </w:pPr>
    </w:p>
    <w:p w:rsidR="00600B70" w:rsidRPr="00B4276D" w:rsidRDefault="00600B70" w:rsidP="006B4647">
      <w:pPr>
        <w:autoSpaceDE w:val="0"/>
        <w:autoSpaceDN w:val="0"/>
        <w:adjustRightInd w:val="0"/>
        <w:jc w:val="both"/>
        <w:rPr>
          <w:szCs w:val="20"/>
        </w:rPr>
        <w:sectPr w:rsidR="00600B70" w:rsidRPr="00B4276D" w:rsidSect="001F16FB">
          <w:pgSz w:w="11907" w:h="16840" w:code="9"/>
          <w:pgMar w:top="1134" w:right="567" w:bottom="1134" w:left="1701" w:header="720" w:footer="720" w:gutter="0"/>
          <w:cols w:space="720"/>
          <w:noEndnote/>
          <w:docGrid w:linePitch="381"/>
        </w:sectPr>
      </w:pPr>
    </w:p>
    <w:p w:rsidR="000E56BA" w:rsidRPr="00B4276D" w:rsidRDefault="000E56BA" w:rsidP="006B4647">
      <w:pPr>
        <w:autoSpaceDE w:val="0"/>
        <w:autoSpaceDN w:val="0"/>
        <w:adjustRightInd w:val="0"/>
        <w:jc w:val="right"/>
        <w:rPr>
          <w:szCs w:val="20"/>
        </w:rPr>
      </w:pPr>
      <w:r w:rsidRPr="00B4276D">
        <w:rPr>
          <w:szCs w:val="20"/>
        </w:rPr>
        <w:lastRenderedPageBreak/>
        <w:t xml:space="preserve"> Таблица 2</w:t>
      </w:r>
    </w:p>
    <w:p w:rsidR="000E56BA" w:rsidRPr="00B4276D" w:rsidRDefault="000E56BA" w:rsidP="000E56BA">
      <w:pPr>
        <w:autoSpaceDE w:val="0"/>
        <w:autoSpaceDN w:val="0"/>
        <w:adjustRightInd w:val="0"/>
        <w:ind w:firstLine="13325"/>
        <w:jc w:val="both"/>
        <w:rPr>
          <w:szCs w:val="20"/>
        </w:rPr>
      </w:pPr>
    </w:p>
    <w:p w:rsidR="000E56BA" w:rsidRPr="00B4276D" w:rsidRDefault="000E56BA" w:rsidP="000E56BA">
      <w:pPr>
        <w:autoSpaceDE w:val="0"/>
        <w:autoSpaceDN w:val="0"/>
        <w:adjustRightInd w:val="0"/>
        <w:ind w:firstLine="13325"/>
        <w:jc w:val="both"/>
        <w:rPr>
          <w:szCs w:val="20"/>
        </w:rPr>
      </w:pPr>
    </w:p>
    <w:p w:rsidR="000E56BA" w:rsidRPr="00B4276D" w:rsidRDefault="000E56BA" w:rsidP="000E56BA">
      <w:pPr>
        <w:autoSpaceDE w:val="0"/>
        <w:autoSpaceDN w:val="0"/>
        <w:adjustRightInd w:val="0"/>
        <w:ind w:firstLine="709"/>
        <w:jc w:val="center"/>
        <w:rPr>
          <w:b/>
          <w:szCs w:val="20"/>
        </w:rPr>
      </w:pPr>
      <w:bookmarkStart w:id="0" w:name="P381"/>
      <w:bookmarkEnd w:id="0"/>
      <w:r w:rsidRPr="00B4276D">
        <w:rPr>
          <w:b/>
          <w:szCs w:val="20"/>
        </w:rPr>
        <w:t>Распределение финансовых ресурсов</w:t>
      </w:r>
      <w:r w:rsidRPr="00B4276D">
        <w:rPr>
          <w:szCs w:val="20"/>
        </w:rPr>
        <w:t xml:space="preserve"> </w:t>
      </w:r>
      <w:r w:rsidRPr="00B4276D">
        <w:rPr>
          <w:b/>
          <w:szCs w:val="20"/>
        </w:rPr>
        <w:t>муниципальной программы</w:t>
      </w:r>
    </w:p>
    <w:p w:rsidR="000E56BA" w:rsidRPr="00B4276D" w:rsidRDefault="000E56BA" w:rsidP="000E56BA">
      <w:pPr>
        <w:autoSpaceDE w:val="0"/>
        <w:autoSpaceDN w:val="0"/>
        <w:adjustRightInd w:val="0"/>
        <w:ind w:firstLine="709"/>
        <w:jc w:val="both"/>
        <w:rPr>
          <w:szCs w:val="20"/>
        </w:rPr>
      </w:pPr>
    </w:p>
    <w:tbl>
      <w:tblPr>
        <w:tblW w:w="55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8"/>
        <w:gridCol w:w="2302"/>
        <w:gridCol w:w="1898"/>
        <w:gridCol w:w="1112"/>
        <w:gridCol w:w="1165"/>
        <w:gridCol w:w="1035"/>
        <w:gridCol w:w="993"/>
        <w:gridCol w:w="993"/>
        <w:gridCol w:w="1153"/>
        <w:gridCol w:w="1295"/>
        <w:gridCol w:w="1296"/>
        <w:gridCol w:w="1296"/>
        <w:gridCol w:w="1152"/>
      </w:tblGrid>
      <w:tr w:rsidR="000E56BA" w:rsidRPr="00B4276D" w:rsidTr="002F1506">
        <w:trPr>
          <w:jc w:val="center"/>
        </w:trPr>
        <w:tc>
          <w:tcPr>
            <w:tcW w:w="846" w:type="dxa"/>
            <w:vMerge w:val="restart"/>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center"/>
              <w:rPr>
                <w:b/>
                <w:sz w:val="20"/>
                <w:szCs w:val="20"/>
              </w:rPr>
            </w:pPr>
            <w:r w:rsidRPr="00B4276D">
              <w:rPr>
                <w:b/>
                <w:sz w:val="20"/>
                <w:szCs w:val="20"/>
              </w:rPr>
              <w:t>Номер осно</w:t>
            </w:r>
            <w:r w:rsidRPr="00B4276D">
              <w:rPr>
                <w:b/>
                <w:sz w:val="20"/>
                <w:szCs w:val="20"/>
              </w:rPr>
              <w:t>в</w:t>
            </w:r>
            <w:r w:rsidRPr="00B4276D">
              <w:rPr>
                <w:b/>
                <w:sz w:val="20"/>
                <w:szCs w:val="20"/>
              </w:rPr>
              <w:t>ного мер</w:t>
            </w:r>
            <w:r w:rsidRPr="00B4276D">
              <w:rPr>
                <w:b/>
                <w:sz w:val="20"/>
                <w:szCs w:val="20"/>
              </w:rPr>
              <w:t>о</w:t>
            </w:r>
            <w:r w:rsidRPr="00B4276D">
              <w:rPr>
                <w:b/>
                <w:sz w:val="20"/>
                <w:szCs w:val="20"/>
              </w:rPr>
              <w:t>пр</w:t>
            </w:r>
            <w:r w:rsidRPr="00B4276D">
              <w:rPr>
                <w:b/>
                <w:sz w:val="20"/>
                <w:szCs w:val="20"/>
              </w:rPr>
              <w:t>и</w:t>
            </w:r>
            <w:r w:rsidRPr="00B4276D">
              <w:rPr>
                <w:b/>
                <w:sz w:val="20"/>
                <w:szCs w:val="20"/>
              </w:rPr>
              <w:t>ятия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center"/>
              <w:rPr>
                <w:b/>
                <w:sz w:val="20"/>
                <w:szCs w:val="20"/>
              </w:rPr>
            </w:pPr>
            <w:r w:rsidRPr="00B4276D">
              <w:rPr>
                <w:b/>
                <w:sz w:val="20"/>
                <w:szCs w:val="20"/>
              </w:rPr>
              <w:t>Основные</w:t>
            </w:r>
          </w:p>
          <w:p w:rsidR="000E56BA" w:rsidRPr="00B4276D" w:rsidRDefault="000E56BA" w:rsidP="00F564A3">
            <w:pPr>
              <w:autoSpaceDE w:val="0"/>
              <w:autoSpaceDN w:val="0"/>
              <w:adjustRightInd w:val="0"/>
              <w:jc w:val="center"/>
              <w:rPr>
                <w:b/>
                <w:sz w:val="20"/>
                <w:szCs w:val="20"/>
              </w:rPr>
            </w:pPr>
            <w:r w:rsidRPr="00B4276D">
              <w:rPr>
                <w:b/>
                <w:sz w:val="20"/>
                <w:szCs w:val="20"/>
              </w:rPr>
              <w:t>мероприятия муниц</w:t>
            </w:r>
            <w:r w:rsidRPr="00B4276D">
              <w:rPr>
                <w:b/>
                <w:sz w:val="20"/>
                <w:szCs w:val="20"/>
              </w:rPr>
              <w:t>и</w:t>
            </w:r>
            <w:r w:rsidRPr="00B4276D">
              <w:rPr>
                <w:b/>
                <w:sz w:val="20"/>
                <w:szCs w:val="20"/>
              </w:rPr>
              <w:t>пальной программы (связь мероприятий с показателями мун</w:t>
            </w:r>
            <w:r w:rsidRPr="00B4276D">
              <w:rPr>
                <w:b/>
                <w:sz w:val="20"/>
                <w:szCs w:val="20"/>
              </w:rPr>
              <w:t>и</w:t>
            </w:r>
            <w:r w:rsidRPr="00B4276D">
              <w:rPr>
                <w:b/>
                <w:sz w:val="20"/>
                <w:szCs w:val="20"/>
              </w:rPr>
              <w:t>ципальной програ</w:t>
            </w:r>
            <w:r w:rsidRPr="00B4276D">
              <w:rPr>
                <w:b/>
                <w:sz w:val="20"/>
                <w:szCs w:val="20"/>
              </w:rPr>
              <w:t>м</w:t>
            </w:r>
            <w:r w:rsidRPr="00B4276D">
              <w:rPr>
                <w:b/>
                <w:sz w:val="20"/>
                <w:szCs w:val="20"/>
              </w:rPr>
              <w:t>мы)</w:t>
            </w:r>
          </w:p>
        </w:tc>
        <w:tc>
          <w:tcPr>
            <w:tcW w:w="1869" w:type="dxa"/>
            <w:vMerge w:val="restart"/>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center"/>
              <w:rPr>
                <w:b/>
                <w:sz w:val="20"/>
                <w:szCs w:val="20"/>
              </w:rPr>
            </w:pPr>
            <w:r w:rsidRPr="00B4276D">
              <w:rPr>
                <w:b/>
                <w:sz w:val="20"/>
                <w:szCs w:val="20"/>
              </w:rPr>
              <w:t>Ответственный</w:t>
            </w:r>
          </w:p>
          <w:p w:rsidR="000E56BA" w:rsidRPr="00B4276D" w:rsidRDefault="000E56BA" w:rsidP="00F564A3">
            <w:pPr>
              <w:autoSpaceDE w:val="0"/>
              <w:autoSpaceDN w:val="0"/>
              <w:adjustRightInd w:val="0"/>
              <w:jc w:val="center"/>
              <w:rPr>
                <w:b/>
                <w:sz w:val="20"/>
                <w:szCs w:val="20"/>
              </w:rPr>
            </w:pPr>
            <w:r w:rsidRPr="00B4276D">
              <w:rPr>
                <w:b/>
                <w:sz w:val="20"/>
                <w:szCs w:val="20"/>
              </w:rPr>
              <w:t>исполнитель/</w:t>
            </w:r>
          </w:p>
          <w:p w:rsidR="000E56BA" w:rsidRPr="00B4276D" w:rsidRDefault="000E56BA" w:rsidP="00F564A3">
            <w:pPr>
              <w:autoSpaceDE w:val="0"/>
              <w:autoSpaceDN w:val="0"/>
              <w:adjustRightInd w:val="0"/>
              <w:jc w:val="center"/>
              <w:rPr>
                <w:b/>
                <w:sz w:val="20"/>
                <w:szCs w:val="20"/>
              </w:rPr>
            </w:pPr>
            <w:r w:rsidRPr="00B4276D">
              <w:rPr>
                <w:b/>
                <w:sz w:val="20"/>
                <w:szCs w:val="20"/>
              </w:rPr>
              <w:t>соисполнитель</w:t>
            </w:r>
          </w:p>
        </w:tc>
        <w:tc>
          <w:tcPr>
            <w:tcW w:w="1095" w:type="dxa"/>
            <w:vMerge w:val="restart"/>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center"/>
              <w:rPr>
                <w:b/>
                <w:sz w:val="20"/>
                <w:szCs w:val="20"/>
              </w:rPr>
            </w:pPr>
            <w:r w:rsidRPr="00B4276D">
              <w:rPr>
                <w:b/>
                <w:sz w:val="20"/>
                <w:szCs w:val="20"/>
              </w:rPr>
              <w:t>Исто</w:t>
            </w:r>
            <w:r w:rsidRPr="00B4276D">
              <w:rPr>
                <w:b/>
                <w:sz w:val="20"/>
                <w:szCs w:val="20"/>
              </w:rPr>
              <w:t>ч</w:t>
            </w:r>
            <w:r w:rsidRPr="00B4276D">
              <w:rPr>
                <w:b/>
                <w:sz w:val="20"/>
                <w:szCs w:val="20"/>
              </w:rPr>
              <w:t>ники</w:t>
            </w:r>
          </w:p>
          <w:p w:rsidR="000E56BA" w:rsidRPr="00B4276D" w:rsidRDefault="000E56BA" w:rsidP="00F564A3">
            <w:pPr>
              <w:autoSpaceDE w:val="0"/>
              <w:autoSpaceDN w:val="0"/>
              <w:adjustRightInd w:val="0"/>
              <w:jc w:val="center"/>
              <w:rPr>
                <w:b/>
                <w:sz w:val="20"/>
                <w:szCs w:val="20"/>
              </w:rPr>
            </w:pPr>
            <w:r w:rsidRPr="00B4276D">
              <w:rPr>
                <w:b/>
                <w:sz w:val="20"/>
                <w:szCs w:val="20"/>
              </w:rPr>
              <w:t>фина</w:t>
            </w:r>
            <w:r w:rsidRPr="00B4276D">
              <w:rPr>
                <w:b/>
                <w:sz w:val="20"/>
                <w:szCs w:val="20"/>
              </w:rPr>
              <w:t>н</w:t>
            </w:r>
            <w:r w:rsidRPr="00B4276D">
              <w:rPr>
                <w:b/>
                <w:sz w:val="20"/>
                <w:szCs w:val="20"/>
              </w:rPr>
              <w:t>сиров</w:t>
            </w:r>
            <w:r w:rsidRPr="00B4276D">
              <w:rPr>
                <w:b/>
                <w:sz w:val="20"/>
                <w:szCs w:val="20"/>
              </w:rPr>
              <w:t>а</w:t>
            </w:r>
            <w:r w:rsidRPr="00B4276D">
              <w:rPr>
                <w:b/>
                <w:sz w:val="20"/>
                <w:szCs w:val="20"/>
              </w:rPr>
              <w:t>ния</w:t>
            </w:r>
          </w:p>
        </w:tc>
        <w:tc>
          <w:tcPr>
            <w:tcW w:w="10218" w:type="dxa"/>
            <w:gridSpan w:val="9"/>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center"/>
              <w:rPr>
                <w:b/>
                <w:sz w:val="20"/>
                <w:szCs w:val="20"/>
              </w:rPr>
            </w:pPr>
            <w:r w:rsidRPr="00B4276D">
              <w:rPr>
                <w:b/>
                <w:sz w:val="20"/>
                <w:szCs w:val="20"/>
              </w:rPr>
              <w:t>Финансовые затраты на реализацию(тыс. рублей)</w:t>
            </w:r>
          </w:p>
        </w:tc>
      </w:tr>
      <w:tr w:rsidR="000E56BA" w:rsidRPr="00B4276D" w:rsidTr="002F1506">
        <w:trPr>
          <w:jc w:val="center"/>
        </w:trPr>
        <w:tc>
          <w:tcPr>
            <w:tcW w:w="846" w:type="dxa"/>
            <w:vMerge/>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center"/>
              <w:rPr>
                <w:b/>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center"/>
              <w:rPr>
                <w:b/>
                <w:sz w:val="20"/>
                <w:szCs w:val="20"/>
              </w:rPr>
            </w:pPr>
          </w:p>
        </w:tc>
        <w:tc>
          <w:tcPr>
            <w:tcW w:w="1869" w:type="dxa"/>
            <w:vMerge/>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center"/>
              <w:rPr>
                <w:b/>
                <w:sz w:val="20"/>
                <w:szCs w:val="20"/>
              </w:rPr>
            </w:pPr>
          </w:p>
        </w:tc>
        <w:tc>
          <w:tcPr>
            <w:tcW w:w="1095" w:type="dxa"/>
            <w:vMerge/>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center"/>
              <w:rPr>
                <w:b/>
                <w:sz w:val="20"/>
                <w:szCs w:val="20"/>
              </w:rPr>
            </w:pPr>
          </w:p>
        </w:tc>
        <w:tc>
          <w:tcPr>
            <w:tcW w:w="1147" w:type="dxa"/>
            <w:vMerge w:val="restart"/>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center"/>
              <w:rPr>
                <w:b/>
                <w:sz w:val="20"/>
                <w:szCs w:val="20"/>
              </w:rPr>
            </w:pPr>
            <w:r w:rsidRPr="00B4276D">
              <w:rPr>
                <w:b/>
                <w:sz w:val="20"/>
                <w:szCs w:val="20"/>
              </w:rPr>
              <w:t>всего</w:t>
            </w:r>
          </w:p>
        </w:tc>
        <w:tc>
          <w:tcPr>
            <w:tcW w:w="9071" w:type="dxa"/>
            <w:gridSpan w:val="8"/>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center"/>
              <w:rPr>
                <w:b/>
                <w:sz w:val="20"/>
                <w:szCs w:val="20"/>
              </w:rPr>
            </w:pPr>
            <w:r w:rsidRPr="00B4276D">
              <w:rPr>
                <w:b/>
                <w:sz w:val="20"/>
                <w:szCs w:val="20"/>
              </w:rPr>
              <w:t>в том числе</w:t>
            </w:r>
          </w:p>
        </w:tc>
      </w:tr>
      <w:tr w:rsidR="000E56BA" w:rsidRPr="00B4276D" w:rsidTr="002F1506">
        <w:trPr>
          <w:jc w:val="center"/>
        </w:trPr>
        <w:tc>
          <w:tcPr>
            <w:tcW w:w="846" w:type="dxa"/>
            <w:vMerge/>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center"/>
              <w:rPr>
                <w:b/>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center"/>
              <w:rPr>
                <w:b/>
                <w:sz w:val="20"/>
                <w:szCs w:val="20"/>
              </w:rPr>
            </w:pPr>
          </w:p>
        </w:tc>
        <w:tc>
          <w:tcPr>
            <w:tcW w:w="1869" w:type="dxa"/>
            <w:vMerge/>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center"/>
              <w:rPr>
                <w:b/>
                <w:sz w:val="20"/>
                <w:szCs w:val="20"/>
              </w:rPr>
            </w:pPr>
          </w:p>
        </w:tc>
        <w:tc>
          <w:tcPr>
            <w:tcW w:w="1095" w:type="dxa"/>
            <w:vMerge/>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center"/>
              <w:rPr>
                <w:b/>
                <w:sz w:val="20"/>
                <w:szCs w:val="20"/>
              </w:rPr>
            </w:pPr>
          </w:p>
        </w:tc>
        <w:tc>
          <w:tcPr>
            <w:tcW w:w="1147" w:type="dxa"/>
            <w:vMerge/>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center"/>
              <w:rPr>
                <w:b/>
                <w:sz w:val="20"/>
                <w:szCs w:val="20"/>
              </w:rPr>
            </w:pPr>
          </w:p>
        </w:tc>
        <w:tc>
          <w:tcPr>
            <w:tcW w:w="1019"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b/>
                <w:sz w:val="20"/>
                <w:szCs w:val="20"/>
              </w:rPr>
            </w:pPr>
            <w:r w:rsidRPr="00B4276D">
              <w:rPr>
                <w:b/>
                <w:sz w:val="20"/>
                <w:szCs w:val="20"/>
              </w:rPr>
              <w:t>2019</w:t>
            </w:r>
          </w:p>
          <w:p w:rsidR="000E56BA" w:rsidRPr="00B4276D" w:rsidRDefault="000E56BA" w:rsidP="00F564A3">
            <w:pPr>
              <w:autoSpaceDE w:val="0"/>
              <w:autoSpaceDN w:val="0"/>
              <w:adjustRightInd w:val="0"/>
              <w:jc w:val="center"/>
              <w:rPr>
                <w:b/>
                <w:sz w:val="20"/>
                <w:szCs w:val="20"/>
              </w:rPr>
            </w:pPr>
            <w:r w:rsidRPr="00B4276D">
              <w:rPr>
                <w:b/>
                <w:sz w:val="20"/>
                <w:szCs w:val="20"/>
              </w:rPr>
              <w:t>год</w:t>
            </w:r>
          </w:p>
        </w:tc>
        <w:tc>
          <w:tcPr>
            <w:tcW w:w="978"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b/>
                <w:sz w:val="20"/>
                <w:szCs w:val="20"/>
              </w:rPr>
            </w:pPr>
            <w:r w:rsidRPr="00B4276D">
              <w:rPr>
                <w:b/>
                <w:sz w:val="20"/>
                <w:szCs w:val="20"/>
              </w:rPr>
              <w:t>2020</w:t>
            </w:r>
          </w:p>
          <w:p w:rsidR="000E56BA" w:rsidRPr="00B4276D" w:rsidRDefault="000E56BA" w:rsidP="00F564A3">
            <w:pPr>
              <w:autoSpaceDE w:val="0"/>
              <w:autoSpaceDN w:val="0"/>
              <w:adjustRightInd w:val="0"/>
              <w:jc w:val="center"/>
              <w:rPr>
                <w:b/>
                <w:sz w:val="20"/>
                <w:szCs w:val="20"/>
              </w:rPr>
            </w:pPr>
            <w:r w:rsidRPr="00B4276D">
              <w:rPr>
                <w:b/>
                <w:sz w:val="20"/>
                <w:szCs w:val="20"/>
              </w:rPr>
              <w:t>год</w:t>
            </w:r>
          </w:p>
        </w:tc>
        <w:tc>
          <w:tcPr>
            <w:tcW w:w="978"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b/>
                <w:sz w:val="20"/>
                <w:szCs w:val="20"/>
              </w:rPr>
            </w:pPr>
            <w:r w:rsidRPr="00B4276D">
              <w:rPr>
                <w:b/>
                <w:sz w:val="20"/>
                <w:szCs w:val="20"/>
              </w:rPr>
              <w:t>2021</w:t>
            </w:r>
          </w:p>
          <w:p w:rsidR="000E56BA" w:rsidRPr="00B4276D" w:rsidRDefault="000E56BA" w:rsidP="00F564A3">
            <w:pPr>
              <w:autoSpaceDE w:val="0"/>
              <w:autoSpaceDN w:val="0"/>
              <w:adjustRightInd w:val="0"/>
              <w:jc w:val="center"/>
              <w:rPr>
                <w:b/>
                <w:sz w:val="20"/>
                <w:szCs w:val="20"/>
              </w:rPr>
            </w:pPr>
            <w:r w:rsidRPr="00B4276D">
              <w:rPr>
                <w:b/>
                <w:sz w:val="20"/>
                <w:szCs w:val="20"/>
              </w:rPr>
              <w:t>год</w:t>
            </w:r>
          </w:p>
        </w:tc>
        <w:tc>
          <w:tcPr>
            <w:tcW w:w="1135"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b/>
                <w:sz w:val="20"/>
                <w:szCs w:val="20"/>
              </w:rPr>
            </w:pPr>
            <w:r w:rsidRPr="00B4276D">
              <w:rPr>
                <w:b/>
                <w:sz w:val="20"/>
                <w:szCs w:val="20"/>
              </w:rPr>
              <w:t>2022</w:t>
            </w:r>
          </w:p>
          <w:p w:rsidR="000E56BA" w:rsidRPr="00B4276D" w:rsidRDefault="000E56BA" w:rsidP="00F564A3">
            <w:pPr>
              <w:autoSpaceDE w:val="0"/>
              <w:autoSpaceDN w:val="0"/>
              <w:adjustRightInd w:val="0"/>
              <w:jc w:val="center"/>
              <w:rPr>
                <w:b/>
                <w:sz w:val="20"/>
                <w:szCs w:val="20"/>
              </w:rPr>
            </w:pPr>
            <w:r w:rsidRPr="00B4276D">
              <w:rPr>
                <w:b/>
                <w:sz w:val="20"/>
                <w:szCs w:val="20"/>
              </w:rPr>
              <w:t>год</w:t>
            </w:r>
          </w:p>
        </w:tc>
        <w:tc>
          <w:tcPr>
            <w:tcW w:w="1275"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b/>
                <w:sz w:val="20"/>
                <w:szCs w:val="20"/>
              </w:rPr>
            </w:pPr>
            <w:r w:rsidRPr="00B4276D">
              <w:rPr>
                <w:b/>
                <w:sz w:val="20"/>
                <w:szCs w:val="20"/>
              </w:rPr>
              <w:t>2023</w:t>
            </w:r>
          </w:p>
          <w:p w:rsidR="000E56BA" w:rsidRPr="00B4276D" w:rsidRDefault="000E56BA" w:rsidP="00F564A3">
            <w:pPr>
              <w:autoSpaceDE w:val="0"/>
              <w:autoSpaceDN w:val="0"/>
              <w:adjustRightInd w:val="0"/>
              <w:jc w:val="center"/>
              <w:rPr>
                <w:b/>
                <w:sz w:val="20"/>
                <w:szCs w:val="20"/>
              </w:rPr>
            </w:pPr>
            <w:r w:rsidRPr="00B4276D">
              <w:rPr>
                <w:b/>
                <w:sz w:val="20"/>
                <w:szCs w:val="20"/>
              </w:rPr>
              <w:t>год</w:t>
            </w:r>
          </w:p>
        </w:tc>
        <w:tc>
          <w:tcPr>
            <w:tcW w:w="1276"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b/>
                <w:sz w:val="20"/>
                <w:szCs w:val="20"/>
              </w:rPr>
            </w:pPr>
            <w:r w:rsidRPr="00B4276D">
              <w:rPr>
                <w:b/>
                <w:sz w:val="20"/>
                <w:szCs w:val="20"/>
              </w:rPr>
              <w:t>2024</w:t>
            </w:r>
          </w:p>
          <w:p w:rsidR="000E56BA" w:rsidRPr="00B4276D" w:rsidRDefault="000E56BA" w:rsidP="00F564A3">
            <w:pPr>
              <w:autoSpaceDE w:val="0"/>
              <w:autoSpaceDN w:val="0"/>
              <w:adjustRightInd w:val="0"/>
              <w:jc w:val="center"/>
              <w:rPr>
                <w:b/>
                <w:sz w:val="20"/>
                <w:szCs w:val="20"/>
              </w:rPr>
            </w:pPr>
            <w:r w:rsidRPr="00B4276D">
              <w:rPr>
                <w:b/>
                <w:sz w:val="20"/>
                <w:szCs w:val="20"/>
              </w:rPr>
              <w:t>год</w:t>
            </w:r>
          </w:p>
        </w:tc>
        <w:tc>
          <w:tcPr>
            <w:tcW w:w="1276"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b/>
                <w:sz w:val="20"/>
                <w:szCs w:val="20"/>
              </w:rPr>
            </w:pPr>
            <w:r w:rsidRPr="00B4276D">
              <w:rPr>
                <w:b/>
                <w:sz w:val="20"/>
                <w:szCs w:val="20"/>
              </w:rPr>
              <w:t>2025</w:t>
            </w:r>
          </w:p>
          <w:p w:rsidR="000E56BA" w:rsidRPr="00B4276D" w:rsidRDefault="000E56BA" w:rsidP="00F564A3">
            <w:pPr>
              <w:autoSpaceDE w:val="0"/>
              <w:autoSpaceDN w:val="0"/>
              <w:adjustRightInd w:val="0"/>
              <w:jc w:val="center"/>
              <w:rPr>
                <w:b/>
                <w:sz w:val="20"/>
                <w:szCs w:val="20"/>
              </w:rPr>
            </w:pPr>
            <w:r w:rsidRPr="00B4276D">
              <w:rPr>
                <w:b/>
                <w:sz w:val="20"/>
                <w:szCs w:val="20"/>
              </w:rPr>
              <w:t>год</w:t>
            </w:r>
          </w:p>
        </w:tc>
        <w:tc>
          <w:tcPr>
            <w:tcW w:w="1134"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b/>
                <w:sz w:val="20"/>
                <w:szCs w:val="20"/>
              </w:rPr>
            </w:pPr>
            <w:r w:rsidRPr="00B4276D">
              <w:rPr>
                <w:b/>
                <w:sz w:val="20"/>
                <w:szCs w:val="20"/>
              </w:rPr>
              <w:t>2026-2030</w:t>
            </w:r>
          </w:p>
          <w:p w:rsidR="000E56BA" w:rsidRPr="00B4276D" w:rsidRDefault="000E56BA" w:rsidP="00F564A3">
            <w:pPr>
              <w:autoSpaceDE w:val="0"/>
              <w:autoSpaceDN w:val="0"/>
              <w:adjustRightInd w:val="0"/>
              <w:jc w:val="center"/>
              <w:rPr>
                <w:b/>
                <w:sz w:val="20"/>
                <w:szCs w:val="20"/>
              </w:rPr>
            </w:pPr>
            <w:r w:rsidRPr="00B4276D">
              <w:rPr>
                <w:b/>
                <w:sz w:val="20"/>
                <w:szCs w:val="20"/>
              </w:rPr>
              <w:t>годы</w:t>
            </w:r>
          </w:p>
        </w:tc>
      </w:tr>
      <w:tr w:rsidR="000E56BA" w:rsidRPr="00B4276D" w:rsidTr="002F1506">
        <w:trPr>
          <w:jc w:val="center"/>
        </w:trPr>
        <w:tc>
          <w:tcPr>
            <w:tcW w:w="846" w:type="dxa"/>
            <w:tcBorders>
              <w:top w:val="single" w:sz="4" w:space="0" w:color="auto"/>
              <w:left w:val="single" w:sz="4" w:space="0" w:color="auto"/>
              <w:bottom w:val="single" w:sz="4" w:space="0" w:color="auto"/>
              <w:right w:val="single" w:sz="4" w:space="0" w:color="auto"/>
            </w:tcBorders>
            <w:noWrap/>
            <w:hideMark/>
          </w:tcPr>
          <w:p w:rsidR="000E56BA" w:rsidRPr="00B4276D" w:rsidRDefault="000E56BA" w:rsidP="00F564A3">
            <w:pPr>
              <w:autoSpaceDE w:val="0"/>
              <w:autoSpaceDN w:val="0"/>
              <w:adjustRightInd w:val="0"/>
              <w:jc w:val="center"/>
              <w:rPr>
                <w:sz w:val="20"/>
                <w:szCs w:val="20"/>
              </w:rPr>
            </w:pPr>
            <w:r w:rsidRPr="00B4276D">
              <w:rPr>
                <w:sz w:val="20"/>
                <w:szCs w:val="20"/>
              </w:rPr>
              <w:t>1</w:t>
            </w:r>
          </w:p>
        </w:tc>
        <w:tc>
          <w:tcPr>
            <w:tcW w:w="2268" w:type="dxa"/>
            <w:tcBorders>
              <w:top w:val="single" w:sz="4" w:space="0" w:color="auto"/>
              <w:left w:val="single" w:sz="4" w:space="0" w:color="auto"/>
              <w:bottom w:val="single" w:sz="4" w:space="0" w:color="auto"/>
              <w:right w:val="single" w:sz="4" w:space="0" w:color="auto"/>
            </w:tcBorders>
            <w:noWrap/>
            <w:hideMark/>
          </w:tcPr>
          <w:p w:rsidR="000E56BA" w:rsidRPr="00B4276D" w:rsidRDefault="000E56BA" w:rsidP="00F564A3">
            <w:pPr>
              <w:autoSpaceDE w:val="0"/>
              <w:autoSpaceDN w:val="0"/>
              <w:adjustRightInd w:val="0"/>
              <w:jc w:val="center"/>
              <w:rPr>
                <w:sz w:val="20"/>
                <w:szCs w:val="20"/>
              </w:rPr>
            </w:pPr>
            <w:r w:rsidRPr="00B4276D">
              <w:rPr>
                <w:sz w:val="20"/>
                <w:szCs w:val="20"/>
              </w:rPr>
              <w:t>2</w:t>
            </w:r>
          </w:p>
        </w:tc>
        <w:tc>
          <w:tcPr>
            <w:tcW w:w="1869" w:type="dxa"/>
            <w:tcBorders>
              <w:top w:val="single" w:sz="4" w:space="0" w:color="auto"/>
              <w:left w:val="single" w:sz="4" w:space="0" w:color="auto"/>
              <w:bottom w:val="single" w:sz="4" w:space="0" w:color="auto"/>
              <w:right w:val="single" w:sz="4" w:space="0" w:color="auto"/>
            </w:tcBorders>
            <w:noWrap/>
            <w:hideMark/>
          </w:tcPr>
          <w:p w:rsidR="000E56BA" w:rsidRPr="00B4276D" w:rsidRDefault="000E56BA" w:rsidP="00F564A3">
            <w:pPr>
              <w:autoSpaceDE w:val="0"/>
              <w:autoSpaceDN w:val="0"/>
              <w:adjustRightInd w:val="0"/>
              <w:jc w:val="center"/>
              <w:rPr>
                <w:sz w:val="20"/>
                <w:szCs w:val="20"/>
              </w:rPr>
            </w:pPr>
            <w:r w:rsidRPr="00B4276D">
              <w:rPr>
                <w:sz w:val="20"/>
                <w:szCs w:val="20"/>
              </w:rPr>
              <w:t>3</w:t>
            </w:r>
          </w:p>
        </w:tc>
        <w:tc>
          <w:tcPr>
            <w:tcW w:w="1095" w:type="dxa"/>
            <w:tcBorders>
              <w:top w:val="single" w:sz="4" w:space="0" w:color="auto"/>
              <w:left w:val="single" w:sz="4" w:space="0" w:color="auto"/>
              <w:bottom w:val="single" w:sz="4" w:space="0" w:color="auto"/>
              <w:right w:val="single" w:sz="4" w:space="0" w:color="auto"/>
            </w:tcBorders>
            <w:noWrap/>
            <w:hideMark/>
          </w:tcPr>
          <w:p w:rsidR="000E56BA" w:rsidRPr="00B4276D" w:rsidRDefault="000E56BA" w:rsidP="00F564A3">
            <w:pPr>
              <w:autoSpaceDE w:val="0"/>
              <w:autoSpaceDN w:val="0"/>
              <w:adjustRightInd w:val="0"/>
              <w:jc w:val="center"/>
              <w:rPr>
                <w:sz w:val="20"/>
                <w:szCs w:val="20"/>
              </w:rPr>
            </w:pPr>
            <w:r w:rsidRPr="00B4276D">
              <w:rPr>
                <w:sz w:val="20"/>
                <w:szCs w:val="20"/>
              </w:rPr>
              <w:t>4</w:t>
            </w:r>
          </w:p>
        </w:tc>
        <w:tc>
          <w:tcPr>
            <w:tcW w:w="1147"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5</w:t>
            </w:r>
          </w:p>
        </w:tc>
        <w:tc>
          <w:tcPr>
            <w:tcW w:w="1019" w:type="dxa"/>
            <w:tcBorders>
              <w:top w:val="single" w:sz="4" w:space="0" w:color="auto"/>
              <w:left w:val="single" w:sz="4" w:space="0" w:color="auto"/>
              <w:bottom w:val="single" w:sz="4" w:space="0" w:color="auto"/>
              <w:right w:val="single" w:sz="4" w:space="0" w:color="auto"/>
            </w:tcBorders>
            <w:noWrap/>
          </w:tcPr>
          <w:p w:rsidR="000E56BA" w:rsidRPr="00B4276D" w:rsidRDefault="000E56BA" w:rsidP="00F564A3">
            <w:pPr>
              <w:autoSpaceDE w:val="0"/>
              <w:autoSpaceDN w:val="0"/>
              <w:adjustRightInd w:val="0"/>
              <w:jc w:val="center"/>
              <w:rPr>
                <w:sz w:val="20"/>
                <w:szCs w:val="20"/>
              </w:rPr>
            </w:pPr>
            <w:r w:rsidRPr="00B4276D">
              <w:rPr>
                <w:sz w:val="20"/>
                <w:szCs w:val="20"/>
              </w:rPr>
              <w:t>6</w:t>
            </w:r>
          </w:p>
        </w:tc>
        <w:tc>
          <w:tcPr>
            <w:tcW w:w="978" w:type="dxa"/>
            <w:tcBorders>
              <w:top w:val="single" w:sz="4" w:space="0" w:color="auto"/>
              <w:left w:val="single" w:sz="4" w:space="0" w:color="auto"/>
              <w:bottom w:val="single" w:sz="4" w:space="0" w:color="auto"/>
              <w:right w:val="single" w:sz="4" w:space="0" w:color="auto"/>
            </w:tcBorders>
            <w:noWrap/>
          </w:tcPr>
          <w:p w:rsidR="000E56BA" w:rsidRPr="00B4276D" w:rsidRDefault="000E56BA" w:rsidP="00F564A3">
            <w:pPr>
              <w:autoSpaceDE w:val="0"/>
              <w:autoSpaceDN w:val="0"/>
              <w:adjustRightInd w:val="0"/>
              <w:jc w:val="center"/>
              <w:rPr>
                <w:sz w:val="20"/>
                <w:szCs w:val="20"/>
              </w:rPr>
            </w:pPr>
            <w:r w:rsidRPr="00B4276D">
              <w:rPr>
                <w:sz w:val="20"/>
                <w:szCs w:val="20"/>
              </w:rPr>
              <w:t>7</w:t>
            </w:r>
          </w:p>
        </w:tc>
        <w:tc>
          <w:tcPr>
            <w:tcW w:w="978" w:type="dxa"/>
            <w:tcBorders>
              <w:top w:val="single" w:sz="4" w:space="0" w:color="auto"/>
              <w:left w:val="single" w:sz="4" w:space="0" w:color="auto"/>
              <w:bottom w:val="single" w:sz="4" w:space="0" w:color="auto"/>
              <w:right w:val="single" w:sz="4" w:space="0" w:color="auto"/>
            </w:tcBorders>
            <w:noWrap/>
          </w:tcPr>
          <w:p w:rsidR="000E56BA" w:rsidRPr="00B4276D" w:rsidRDefault="000E56BA" w:rsidP="00F564A3">
            <w:pPr>
              <w:autoSpaceDE w:val="0"/>
              <w:autoSpaceDN w:val="0"/>
              <w:adjustRightInd w:val="0"/>
              <w:jc w:val="center"/>
              <w:rPr>
                <w:sz w:val="20"/>
                <w:szCs w:val="20"/>
              </w:rPr>
            </w:pPr>
            <w:r w:rsidRPr="00B4276D">
              <w:rPr>
                <w:sz w:val="20"/>
                <w:szCs w:val="20"/>
              </w:rPr>
              <w:t>8</w:t>
            </w:r>
          </w:p>
        </w:tc>
        <w:tc>
          <w:tcPr>
            <w:tcW w:w="1135"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9</w:t>
            </w:r>
          </w:p>
        </w:tc>
        <w:tc>
          <w:tcPr>
            <w:tcW w:w="1275"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13</w:t>
            </w:r>
          </w:p>
        </w:tc>
      </w:tr>
      <w:tr w:rsidR="000E56BA" w:rsidRPr="00B4276D" w:rsidTr="006B4647">
        <w:trPr>
          <w:jc w:val="center"/>
        </w:trPr>
        <w:tc>
          <w:tcPr>
            <w:tcW w:w="16296" w:type="dxa"/>
            <w:gridSpan w:val="13"/>
            <w:tcBorders>
              <w:top w:val="single" w:sz="4" w:space="0" w:color="auto"/>
              <w:left w:val="single" w:sz="4" w:space="0" w:color="auto"/>
              <w:bottom w:val="single" w:sz="4" w:space="0" w:color="auto"/>
              <w:right w:val="single" w:sz="4" w:space="0" w:color="auto"/>
            </w:tcBorders>
            <w:noWrap/>
          </w:tcPr>
          <w:p w:rsidR="000E56BA" w:rsidRPr="00B4276D" w:rsidRDefault="000E56BA" w:rsidP="00F564A3">
            <w:pPr>
              <w:autoSpaceDE w:val="0"/>
              <w:autoSpaceDN w:val="0"/>
              <w:adjustRightInd w:val="0"/>
              <w:jc w:val="center"/>
              <w:rPr>
                <w:b/>
                <w:sz w:val="20"/>
                <w:szCs w:val="20"/>
              </w:rPr>
            </w:pPr>
            <w:r w:rsidRPr="00B4276D">
              <w:rPr>
                <w:b/>
                <w:sz w:val="20"/>
                <w:szCs w:val="20"/>
              </w:rPr>
              <w:t xml:space="preserve">Подпрограмма 1. </w:t>
            </w:r>
            <w:r w:rsidRPr="00B4276D">
              <w:rPr>
                <w:b/>
                <w:bCs/>
                <w:sz w:val="20"/>
                <w:szCs w:val="20"/>
              </w:rPr>
              <w:t>Поддержка социально ориентированных некоммерческих организаций и развитие форм непосредственного осуществления населением местного самоуправл</w:t>
            </w:r>
            <w:r w:rsidRPr="00B4276D">
              <w:rPr>
                <w:b/>
                <w:bCs/>
                <w:sz w:val="20"/>
                <w:szCs w:val="20"/>
              </w:rPr>
              <w:t>е</w:t>
            </w:r>
            <w:r w:rsidRPr="00B4276D">
              <w:rPr>
                <w:b/>
                <w:bCs/>
                <w:sz w:val="20"/>
                <w:szCs w:val="20"/>
              </w:rPr>
              <w:t>ния на территории Нижневартовского района</w:t>
            </w:r>
          </w:p>
        </w:tc>
      </w:tr>
      <w:tr w:rsidR="00C1764C" w:rsidRPr="00B4276D" w:rsidTr="002F1506">
        <w:trPr>
          <w:jc w:val="center"/>
        </w:trPr>
        <w:tc>
          <w:tcPr>
            <w:tcW w:w="846" w:type="dxa"/>
            <w:vMerge w:val="restart"/>
            <w:tcBorders>
              <w:top w:val="single" w:sz="4" w:space="0" w:color="auto"/>
              <w:left w:val="single" w:sz="4" w:space="0" w:color="auto"/>
              <w:bottom w:val="single" w:sz="4" w:space="0" w:color="auto"/>
              <w:right w:val="single" w:sz="4" w:space="0" w:color="auto"/>
            </w:tcBorders>
            <w:noWrap/>
          </w:tcPr>
          <w:p w:rsidR="00C1764C" w:rsidRPr="00B4276D" w:rsidRDefault="00C1764C" w:rsidP="00C1764C">
            <w:pPr>
              <w:autoSpaceDE w:val="0"/>
              <w:autoSpaceDN w:val="0"/>
              <w:adjustRightInd w:val="0"/>
              <w:jc w:val="center"/>
              <w:rPr>
                <w:sz w:val="20"/>
                <w:szCs w:val="20"/>
              </w:rPr>
            </w:pPr>
            <w:r w:rsidRPr="00B4276D">
              <w:rPr>
                <w:sz w:val="20"/>
                <w:szCs w:val="20"/>
              </w:rPr>
              <w:t>1.1.</w:t>
            </w:r>
          </w:p>
          <w:p w:rsidR="00C1764C" w:rsidRPr="00B4276D" w:rsidRDefault="00C1764C" w:rsidP="00C1764C">
            <w:pPr>
              <w:autoSpaceDE w:val="0"/>
              <w:autoSpaceDN w:val="0"/>
              <w:adjustRightInd w:val="0"/>
              <w:jc w:val="center"/>
              <w:rPr>
                <w:sz w:val="20"/>
                <w:szCs w:val="20"/>
              </w:rPr>
            </w:pPr>
          </w:p>
          <w:p w:rsidR="00C1764C" w:rsidRPr="00B4276D" w:rsidRDefault="00C1764C" w:rsidP="00C1764C">
            <w:pPr>
              <w:autoSpaceDE w:val="0"/>
              <w:autoSpaceDN w:val="0"/>
              <w:adjustRightInd w:val="0"/>
              <w:jc w:val="center"/>
              <w:rPr>
                <w:sz w:val="20"/>
                <w:szCs w:val="20"/>
              </w:rPr>
            </w:pPr>
          </w:p>
          <w:p w:rsidR="00C1764C" w:rsidRPr="00B4276D" w:rsidRDefault="00C1764C" w:rsidP="00C1764C">
            <w:pPr>
              <w:autoSpaceDE w:val="0"/>
              <w:autoSpaceDN w:val="0"/>
              <w:adjustRightInd w:val="0"/>
              <w:jc w:val="center"/>
              <w:rPr>
                <w:sz w:val="20"/>
                <w:szCs w:val="20"/>
              </w:rPr>
            </w:pPr>
          </w:p>
          <w:p w:rsidR="00C1764C" w:rsidRPr="00B4276D" w:rsidRDefault="00C1764C" w:rsidP="00C1764C">
            <w:pPr>
              <w:autoSpaceDE w:val="0"/>
              <w:autoSpaceDN w:val="0"/>
              <w:adjustRightInd w:val="0"/>
              <w:jc w:val="center"/>
              <w:rPr>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noWrap/>
            <w:hideMark/>
          </w:tcPr>
          <w:p w:rsidR="00C1764C" w:rsidRPr="00B4276D" w:rsidRDefault="00C1764C" w:rsidP="00C1764C">
            <w:pPr>
              <w:autoSpaceDE w:val="0"/>
              <w:autoSpaceDN w:val="0"/>
              <w:adjustRightInd w:val="0"/>
              <w:jc w:val="both"/>
              <w:rPr>
                <w:sz w:val="20"/>
                <w:szCs w:val="20"/>
              </w:rPr>
            </w:pPr>
            <w:r w:rsidRPr="00B4276D">
              <w:rPr>
                <w:sz w:val="20"/>
                <w:szCs w:val="20"/>
              </w:rPr>
              <w:t>Поддержка социально ориентированных н</w:t>
            </w:r>
            <w:r w:rsidRPr="00B4276D">
              <w:rPr>
                <w:sz w:val="20"/>
                <w:szCs w:val="20"/>
              </w:rPr>
              <w:t>е</w:t>
            </w:r>
            <w:r w:rsidRPr="00B4276D">
              <w:rPr>
                <w:sz w:val="20"/>
                <w:szCs w:val="20"/>
              </w:rPr>
              <w:t>коммерческих орган</w:t>
            </w:r>
            <w:r w:rsidRPr="00B4276D">
              <w:rPr>
                <w:sz w:val="20"/>
                <w:szCs w:val="20"/>
              </w:rPr>
              <w:t>и</w:t>
            </w:r>
            <w:r w:rsidRPr="00B4276D">
              <w:rPr>
                <w:sz w:val="20"/>
                <w:szCs w:val="20"/>
              </w:rPr>
              <w:t>заций (показатель 1, 2)</w:t>
            </w:r>
          </w:p>
        </w:tc>
        <w:tc>
          <w:tcPr>
            <w:tcW w:w="1869" w:type="dxa"/>
            <w:vMerge w:val="restart"/>
            <w:tcBorders>
              <w:top w:val="single" w:sz="4" w:space="0" w:color="auto"/>
              <w:left w:val="single" w:sz="4" w:space="0" w:color="auto"/>
              <w:bottom w:val="single" w:sz="4" w:space="0" w:color="auto"/>
              <w:right w:val="single" w:sz="4" w:space="0" w:color="auto"/>
            </w:tcBorders>
            <w:noWrap/>
          </w:tcPr>
          <w:p w:rsidR="00C1764C" w:rsidRPr="00B4276D" w:rsidRDefault="00C1764C" w:rsidP="00C1764C">
            <w:pPr>
              <w:autoSpaceDE w:val="0"/>
              <w:autoSpaceDN w:val="0"/>
              <w:adjustRightInd w:val="0"/>
              <w:jc w:val="both"/>
              <w:rPr>
                <w:sz w:val="20"/>
                <w:szCs w:val="20"/>
              </w:rPr>
            </w:pPr>
            <w:r w:rsidRPr="00B4276D">
              <w:rPr>
                <w:sz w:val="20"/>
                <w:szCs w:val="20"/>
              </w:rPr>
              <w:t>управление орг</w:t>
            </w:r>
            <w:r w:rsidRPr="00B4276D">
              <w:rPr>
                <w:sz w:val="20"/>
                <w:szCs w:val="20"/>
              </w:rPr>
              <w:t>а</w:t>
            </w:r>
            <w:r w:rsidRPr="00B4276D">
              <w:rPr>
                <w:sz w:val="20"/>
                <w:szCs w:val="20"/>
              </w:rPr>
              <w:t>низации деятел</w:t>
            </w:r>
            <w:r w:rsidRPr="00B4276D">
              <w:rPr>
                <w:sz w:val="20"/>
                <w:szCs w:val="20"/>
              </w:rPr>
              <w:t>ь</w:t>
            </w:r>
            <w:r w:rsidRPr="00B4276D">
              <w:rPr>
                <w:sz w:val="20"/>
                <w:szCs w:val="20"/>
              </w:rPr>
              <w:t>ности администр</w:t>
            </w:r>
            <w:r w:rsidRPr="00B4276D">
              <w:rPr>
                <w:sz w:val="20"/>
                <w:szCs w:val="20"/>
              </w:rPr>
              <w:t>а</w:t>
            </w:r>
            <w:r w:rsidRPr="00B4276D">
              <w:rPr>
                <w:sz w:val="20"/>
                <w:szCs w:val="20"/>
              </w:rPr>
              <w:t>ции района</w:t>
            </w:r>
          </w:p>
          <w:p w:rsidR="00C1764C" w:rsidRPr="00B4276D" w:rsidRDefault="00C1764C" w:rsidP="00C1764C">
            <w:pPr>
              <w:autoSpaceDE w:val="0"/>
              <w:autoSpaceDN w:val="0"/>
              <w:adjustRightInd w:val="0"/>
              <w:jc w:val="both"/>
              <w:rPr>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C1764C" w:rsidRPr="00B4276D" w:rsidRDefault="00C1764C" w:rsidP="00C1764C">
            <w:pPr>
              <w:autoSpaceDE w:val="0"/>
              <w:autoSpaceDN w:val="0"/>
              <w:adjustRightInd w:val="0"/>
              <w:jc w:val="center"/>
              <w:rPr>
                <w:sz w:val="20"/>
                <w:szCs w:val="20"/>
              </w:rPr>
            </w:pPr>
            <w:r w:rsidRPr="00B4276D">
              <w:rPr>
                <w:sz w:val="20"/>
                <w:szCs w:val="20"/>
              </w:rPr>
              <w:t>всего</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1764C" w:rsidRPr="00B4276D" w:rsidRDefault="00C1764C" w:rsidP="00C1764C">
            <w:pPr>
              <w:autoSpaceDE w:val="0"/>
              <w:autoSpaceDN w:val="0"/>
              <w:adjustRightInd w:val="0"/>
              <w:jc w:val="center"/>
              <w:rPr>
                <w:sz w:val="20"/>
                <w:szCs w:val="20"/>
              </w:rPr>
            </w:pPr>
            <w:r w:rsidRPr="00B4276D">
              <w:rPr>
                <w:sz w:val="20"/>
                <w:szCs w:val="20"/>
              </w:rPr>
              <w:t>5991,0</w:t>
            </w:r>
          </w:p>
        </w:tc>
        <w:tc>
          <w:tcPr>
            <w:tcW w:w="101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494,0</w:t>
            </w:r>
          </w:p>
        </w:tc>
        <w:tc>
          <w:tcPr>
            <w:tcW w:w="97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497,0</w:t>
            </w:r>
          </w:p>
        </w:tc>
        <w:tc>
          <w:tcPr>
            <w:tcW w:w="97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500,0</w:t>
            </w:r>
          </w:p>
        </w:tc>
        <w:tc>
          <w:tcPr>
            <w:tcW w:w="113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500,0</w:t>
            </w:r>
          </w:p>
        </w:tc>
        <w:tc>
          <w:tcPr>
            <w:tcW w:w="127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500,0</w:t>
            </w:r>
          </w:p>
        </w:tc>
        <w:tc>
          <w:tcPr>
            <w:tcW w:w="1134"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2500,0</w:t>
            </w:r>
          </w:p>
        </w:tc>
      </w:tr>
      <w:tr w:rsidR="00C1764C" w:rsidRPr="00B4276D" w:rsidTr="002F1506">
        <w:trPr>
          <w:jc w:val="center"/>
        </w:trPr>
        <w:tc>
          <w:tcPr>
            <w:tcW w:w="846" w:type="dxa"/>
            <w:vMerge/>
            <w:tcBorders>
              <w:top w:val="single" w:sz="4" w:space="0" w:color="auto"/>
              <w:left w:val="single" w:sz="4" w:space="0" w:color="auto"/>
              <w:bottom w:val="single" w:sz="4" w:space="0" w:color="auto"/>
              <w:right w:val="single" w:sz="4" w:space="0" w:color="auto"/>
            </w:tcBorders>
            <w:hideMark/>
          </w:tcPr>
          <w:p w:rsidR="00C1764C" w:rsidRPr="00B4276D" w:rsidRDefault="00C1764C" w:rsidP="00C1764C">
            <w:pPr>
              <w:autoSpaceDE w:val="0"/>
              <w:autoSpaceDN w:val="0"/>
              <w:adjustRightInd w:val="0"/>
              <w:jc w:val="cente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C1764C" w:rsidRPr="00B4276D" w:rsidRDefault="00C1764C" w:rsidP="00C1764C">
            <w:pPr>
              <w:autoSpaceDE w:val="0"/>
              <w:autoSpaceDN w:val="0"/>
              <w:adjustRightInd w:val="0"/>
              <w:jc w:val="both"/>
              <w:rPr>
                <w:sz w:val="20"/>
                <w:szCs w:val="20"/>
              </w:rPr>
            </w:pPr>
          </w:p>
        </w:tc>
        <w:tc>
          <w:tcPr>
            <w:tcW w:w="1869" w:type="dxa"/>
            <w:vMerge/>
            <w:tcBorders>
              <w:top w:val="single" w:sz="4" w:space="0" w:color="auto"/>
              <w:left w:val="single" w:sz="4" w:space="0" w:color="auto"/>
              <w:bottom w:val="single" w:sz="4" w:space="0" w:color="auto"/>
              <w:right w:val="single" w:sz="4" w:space="0" w:color="auto"/>
            </w:tcBorders>
            <w:hideMark/>
          </w:tcPr>
          <w:p w:rsidR="00C1764C" w:rsidRPr="00B4276D" w:rsidRDefault="00C1764C" w:rsidP="00C1764C">
            <w:pPr>
              <w:autoSpaceDE w:val="0"/>
              <w:autoSpaceDN w:val="0"/>
              <w:adjustRightInd w:val="0"/>
              <w:jc w:val="both"/>
              <w:rPr>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C1764C" w:rsidRPr="00B4276D" w:rsidRDefault="00C1764C" w:rsidP="00C1764C">
            <w:pPr>
              <w:autoSpaceDE w:val="0"/>
              <w:autoSpaceDN w:val="0"/>
              <w:adjustRightInd w:val="0"/>
              <w:jc w:val="center"/>
              <w:rPr>
                <w:sz w:val="20"/>
                <w:szCs w:val="20"/>
              </w:rPr>
            </w:pPr>
            <w:r w:rsidRPr="00B4276D">
              <w:rPr>
                <w:sz w:val="20"/>
                <w:szCs w:val="20"/>
              </w:rPr>
              <w:t xml:space="preserve">местный бюджет </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1764C" w:rsidRPr="00B4276D" w:rsidRDefault="00C1764C" w:rsidP="00C1764C">
            <w:pPr>
              <w:autoSpaceDE w:val="0"/>
              <w:autoSpaceDN w:val="0"/>
              <w:adjustRightInd w:val="0"/>
              <w:jc w:val="center"/>
              <w:rPr>
                <w:sz w:val="20"/>
                <w:szCs w:val="20"/>
              </w:rPr>
            </w:pPr>
            <w:r w:rsidRPr="00B4276D">
              <w:rPr>
                <w:sz w:val="20"/>
                <w:szCs w:val="20"/>
              </w:rPr>
              <w:t>5991,0</w:t>
            </w:r>
          </w:p>
        </w:tc>
        <w:tc>
          <w:tcPr>
            <w:tcW w:w="101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494,0</w:t>
            </w:r>
          </w:p>
        </w:tc>
        <w:tc>
          <w:tcPr>
            <w:tcW w:w="97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497,0</w:t>
            </w:r>
          </w:p>
        </w:tc>
        <w:tc>
          <w:tcPr>
            <w:tcW w:w="97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500,0</w:t>
            </w:r>
          </w:p>
        </w:tc>
        <w:tc>
          <w:tcPr>
            <w:tcW w:w="113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500,0</w:t>
            </w:r>
          </w:p>
        </w:tc>
        <w:tc>
          <w:tcPr>
            <w:tcW w:w="127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500,0</w:t>
            </w:r>
          </w:p>
        </w:tc>
        <w:tc>
          <w:tcPr>
            <w:tcW w:w="1134"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2500,0</w:t>
            </w:r>
          </w:p>
        </w:tc>
      </w:tr>
      <w:tr w:rsidR="00C1764C" w:rsidRPr="00B4276D" w:rsidTr="002F1506">
        <w:trPr>
          <w:trHeight w:val="262"/>
          <w:jc w:val="center"/>
        </w:trPr>
        <w:tc>
          <w:tcPr>
            <w:tcW w:w="846" w:type="dxa"/>
            <w:vMerge w:val="restart"/>
            <w:tcBorders>
              <w:top w:val="single" w:sz="4" w:space="0" w:color="auto"/>
              <w:left w:val="single" w:sz="4" w:space="0" w:color="auto"/>
              <w:bottom w:val="single" w:sz="4" w:space="0" w:color="auto"/>
              <w:right w:val="single" w:sz="4" w:space="0" w:color="auto"/>
            </w:tcBorders>
            <w:noWrap/>
            <w:hideMark/>
          </w:tcPr>
          <w:p w:rsidR="00C1764C" w:rsidRPr="00B4276D" w:rsidRDefault="00C1764C" w:rsidP="00C1764C">
            <w:pPr>
              <w:autoSpaceDE w:val="0"/>
              <w:autoSpaceDN w:val="0"/>
              <w:adjustRightInd w:val="0"/>
              <w:jc w:val="center"/>
              <w:rPr>
                <w:sz w:val="20"/>
                <w:szCs w:val="20"/>
              </w:rPr>
            </w:pPr>
            <w:r w:rsidRPr="00B4276D">
              <w:rPr>
                <w:sz w:val="20"/>
                <w:szCs w:val="20"/>
              </w:rPr>
              <w:t>1.1.1.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1764C" w:rsidRPr="00B4276D" w:rsidRDefault="00C1764C" w:rsidP="00C1764C">
            <w:pPr>
              <w:autoSpaceDE w:val="0"/>
              <w:autoSpaceDN w:val="0"/>
              <w:adjustRightInd w:val="0"/>
              <w:jc w:val="both"/>
              <w:rPr>
                <w:sz w:val="20"/>
                <w:szCs w:val="20"/>
              </w:rPr>
            </w:pPr>
            <w:r w:rsidRPr="00B4276D">
              <w:rPr>
                <w:sz w:val="20"/>
                <w:szCs w:val="20"/>
              </w:rPr>
              <w:t>Предоставление субс</w:t>
            </w:r>
            <w:r w:rsidRPr="00B4276D">
              <w:rPr>
                <w:sz w:val="20"/>
                <w:szCs w:val="20"/>
              </w:rPr>
              <w:t>и</w:t>
            </w:r>
            <w:r w:rsidRPr="00B4276D">
              <w:rPr>
                <w:sz w:val="20"/>
                <w:szCs w:val="20"/>
              </w:rPr>
              <w:t>дий на организацию и проведение социально значимых обществе</w:t>
            </w:r>
            <w:r w:rsidRPr="00B4276D">
              <w:rPr>
                <w:sz w:val="20"/>
                <w:szCs w:val="20"/>
              </w:rPr>
              <w:t>н</w:t>
            </w:r>
            <w:r w:rsidRPr="00B4276D">
              <w:rPr>
                <w:sz w:val="20"/>
                <w:szCs w:val="20"/>
              </w:rPr>
              <w:t>ных мероприятий и (или) проектов соц</w:t>
            </w:r>
            <w:r w:rsidRPr="00B4276D">
              <w:rPr>
                <w:sz w:val="20"/>
                <w:szCs w:val="20"/>
              </w:rPr>
              <w:t>и</w:t>
            </w:r>
            <w:r w:rsidRPr="00B4276D">
              <w:rPr>
                <w:sz w:val="20"/>
                <w:szCs w:val="20"/>
              </w:rPr>
              <w:t>ально ориентирова</w:t>
            </w:r>
            <w:r w:rsidRPr="00B4276D">
              <w:rPr>
                <w:sz w:val="20"/>
                <w:szCs w:val="20"/>
              </w:rPr>
              <w:t>н</w:t>
            </w:r>
            <w:r w:rsidRPr="00B4276D">
              <w:rPr>
                <w:sz w:val="20"/>
                <w:szCs w:val="20"/>
              </w:rPr>
              <w:t>ным некоммерческим организациям в соо</w:t>
            </w:r>
            <w:r w:rsidRPr="00B4276D">
              <w:rPr>
                <w:sz w:val="20"/>
                <w:szCs w:val="20"/>
              </w:rPr>
              <w:t>т</w:t>
            </w:r>
            <w:r w:rsidRPr="00B4276D">
              <w:rPr>
                <w:sz w:val="20"/>
                <w:szCs w:val="20"/>
              </w:rPr>
              <w:t>ветствии с утвержде</w:t>
            </w:r>
            <w:r w:rsidRPr="00B4276D">
              <w:rPr>
                <w:sz w:val="20"/>
                <w:szCs w:val="20"/>
              </w:rPr>
              <w:t>н</w:t>
            </w:r>
            <w:r w:rsidRPr="00B4276D">
              <w:rPr>
                <w:sz w:val="20"/>
                <w:szCs w:val="20"/>
              </w:rPr>
              <w:t>ным порядком</w:t>
            </w:r>
          </w:p>
        </w:tc>
        <w:tc>
          <w:tcPr>
            <w:tcW w:w="1869" w:type="dxa"/>
            <w:vMerge w:val="restart"/>
            <w:tcBorders>
              <w:top w:val="single" w:sz="4" w:space="0" w:color="auto"/>
              <w:left w:val="single" w:sz="4" w:space="0" w:color="auto"/>
              <w:bottom w:val="single" w:sz="4" w:space="0" w:color="auto"/>
              <w:right w:val="single" w:sz="4" w:space="0" w:color="auto"/>
            </w:tcBorders>
            <w:hideMark/>
          </w:tcPr>
          <w:p w:rsidR="00C1764C" w:rsidRPr="00B4276D" w:rsidRDefault="00C1764C" w:rsidP="00C1764C">
            <w:pPr>
              <w:autoSpaceDE w:val="0"/>
              <w:autoSpaceDN w:val="0"/>
              <w:adjustRightInd w:val="0"/>
              <w:jc w:val="both"/>
              <w:rPr>
                <w:sz w:val="20"/>
                <w:szCs w:val="20"/>
              </w:rPr>
            </w:pPr>
            <w:r w:rsidRPr="00B4276D">
              <w:rPr>
                <w:sz w:val="20"/>
                <w:szCs w:val="20"/>
              </w:rPr>
              <w:t>управление орг</w:t>
            </w:r>
            <w:r w:rsidRPr="00B4276D">
              <w:rPr>
                <w:sz w:val="20"/>
                <w:szCs w:val="20"/>
              </w:rPr>
              <w:t>а</w:t>
            </w:r>
            <w:r w:rsidRPr="00B4276D">
              <w:rPr>
                <w:sz w:val="20"/>
                <w:szCs w:val="20"/>
              </w:rPr>
              <w:t>низации деятел</w:t>
            </w:r>
            <w:r w:rsidRPr="00B4276D">
              <w:rPr>
                <w:sz w:val="20"/>
                <w:szCs w:val="20"/>
              </w:rPr>
              <w:t>ь</w:t>
            </w:r>
            <w:r w:rsidRPr="00B4276D">
              <w:rPr>
                <w:sz w:val="20"/>
                <w:szCs w:val="20"/>
              </w:rPr>
              <w:t>ности администр</w:t>
            </w:r>
            <w:r w:rsidRPr="00B4276D">
              <w:rPr>
                <w:sz w:val="20"/>
                <w:szCs w:val="20"/>
              </w:rPr>
              <w:t>а</w:t>
            </w:r>
            <w:r w:rsidRPr="00B4276D">
              <w:rPr>
                <w:sz w:val="20"/>
                <w:szCs w:val="20"/>
              </w:rPr>
              <w:t>ции района;</w:t>
            </w:r>
          </w:p>
          <w:p w:rsidR="00C1764C" w:rsidRPr="00B4276D" w:rsidRDefault="00C1764C" w:rsidP="00C1764C">
            <w:pPr>
              <w:autoSpaceDE w:val="0"/>
              <w:autoSpaceDN w:val="0"/>
              <w:adjustRightInd w:val="0"/>
              <w:jc w:val="both"/>
              <w:rPr>
                <w:sz w:val="20"/>
                <w:szCs w:val="20"/>
              </w:rPr>
            </w:pPr>
            <w:r w:rsidRPr="00B4276D">
              <w:rPr>
                <w:sz w:val="20"/>
                <w:szCs w:val="20"/>
              </w:rPr>
              <w:t>управление по в</w:t>
            </w:r>
            <w:r w:rsidRPr="00B4276D">
              <w:rPr>
                <w:sz w:val="20"/>
                <w:szCs w:val="20"/>
              </w:rPr>
              <w:t>о</w:t>
            </w:r>
            <w:r w:rsidRPr="00B4276D">
              <w:rPr>
                <w:sz w:val="20"/>
                <w:szCs w:val="20"/>
              </w:rPr>
              <w:t>просам социальной сферы админис</w:t>
            </w:r>
            <w:r w:rsidRPr="00B4276D">
              <w:rPr>
                <w:sz w:val="20"/>
                <w:szCs w:val="20"/>
              </w:rPr>
              <w:t>т</w:t>
            </w:r>
            <w:r w:rsidRPr="00B4276D">
              <w:rPr>
                <w:sz w:val="20"/>
                <w:szCs w:val="20"/>
              </w:rPr>
              <w:t>рации района;</w:t>
            </w:r>
          </w:p>
          <w:p w:rsidR="00C1764C" w:rsidRPr="00B4276D" w:rsidRDefault="00C1764C" w:rsidP="00C1764C">
            <w:pPr>
              <w:autoSpaceDE w:val="0"/>
              <w:autoSpaceDN w:val="0"/>
              <w:adjustRightInd w:val="0"/>
              <w:jc w:val="both"/>
              <w:rPr>
                <w:sz w:val="20"/>
                <w:szCs w:val="20"/>
              </w:rPr>
            </w:pPr>
            <w:r w:rsidRPr="00B4276D">
              <w:rPr>
                <w:sz w:val="20"/>
                <w:szCs w:val="20"/>
              </w:rPr>
              <w:t>управление учета и отчетности адм</w:t>
            </w:r>
            <w:r w:rsidRPr="00B4276D">
              <w:rPr>
                <w:sz w:val="20"/>
                <w:szCs w:val="20"/>
              </w:rPr>
              <w:t>и</w:t>
            </w:r>
            <w:r w:rsidRPr="00B4276D">
              <w:rPr>
                <w:sz w:val="20"/>
                <w:szCs w:val="20"/>
              </w:rPr>
              <w:t>нистрации района</w:t>
            </w:r>
          </w:p>
        </w:tc>
        <w:tc>
          <w:tcPr>
            <w:tcW w:w="1095" w:type="dxa"/>
            <w:tcBorders>
              <w:top w:val="single" w:sz="4" w:space="0" w:color="auto"/>
              <w:left w:val="single" w:sz="4" w:space="0" w:color="auto"/>
              <w:bottom w:val="single" w:sz="4" w:space="0" w:color="auto"/>
              <w:right w:val="single" w:sz="4" w:space="0" w:color="auto"/>
            </w:tcBorders>
            <w:hideMark/>
          </w:tcPr>
          <w:p w:rsidR="00C1764C" w:rsidRPr="00B4276D" w:rsidRDefault="00C1764C" w:rsidP="00C1764C">
            <w:pPr>
              <w:autoSpaceDE w:val="0"/>
              <w:autoSpaceDN w:val="0"/>
              <w:adjustRightInd w:val="0"/>
              <w:jc w:val="center"/>
              <w:rPr>
                <w:sz w:val="20"/>
                <w:szCs w:val="20"/>
              </w:rPr>
            </w:pPr>
            <w:r w:rsidRPr="00B4276D">
              <w:rPr>
                <w:sz w:val="20"/>
                <w:szCs w:val="20"/>
              </w:rPr>
              <w:t>всего</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1764C" w:rsidRPr="00B4276D" w:rsidRDefault="00C1764C" w:rsidP="00C1764C">
            <w:pPr>
              <w:autoSpaceDE w:val="0"/>
              <w:autoSpaceDN w:val="0"/>
              <w:adjustRightInd w:val="0"/>
              <w:jc w:val="center"/>
              <w:rPr>
                <w:sz w:val="20"/>
                <w:szCs w:val="20"/>
              </w:rPr>
            </w:pPr>
            <w:r w:rsidRPr="00B4276D">
              <w:rPr>
                <w:sz w:val="20"/>
                <w:szCs w:val="20"/>
              </w:rPr>
              <w:t>5991,0</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494,0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497,0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500,0</w:t>
            </w:r>
          </w:p>
        </w:tc>
        <w:tc>
          <w:tcPr>
            <w:tcW w:w="113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500,0</w:t>
            </w:r>
          </w:p>
        </w:tc>
        <w:tc>
          <w:tcPr>
            <w:tcW w:w="127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500,0</w:t>
            </w:r>
          </w:p>
        </w:tc>
        <w:tc>
          <w:tcPr>
            <w:tcW w:w="1134"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2500,0</w:t>
            </w:r>
          </w:p>
        </w:tc>
      </w:tr>
      <w:tr w:rsidR="00C1764C" w:rsidRPr="00B4276D" w:rsidTr="002F1506">
        <w:trPr>
          <w:jc w:val="center"/>
        </w:trPr>
        <w:tc>
          <w:tcPr>
            <w:tcW w:w="846" w:type="dxa"/>
            <w:vMerge/>
            <w:tcBorders>
              <w:top w:val="single" w:sz="4" w:space="0" w:color="auto"/>
              <w:left w:val="single" w:sz="4" w:space="0" w:color="auto"/>
              <w:bottom w:val="single" w:sz="4" w:space="0" w:color="auto"/>
              <w:right w:val="single" w:sz="4" w:space="0" w:color="auto"/>
            </w:tcBorders>
            <w:hideMark/>
          </w:tcPr>
          <w:p w:rsidR="00C1764C" w:rsidRPr="00B4276D" w:rsidRDefault="00C1764C" w:rsidP="00C1764C">
            <w:pPr>
              <w:autoSpaceDE w:val="0"/>
              <w:autoSpaceDN w:val="0"/>
              <w:adjustRightInd w:val="0"/>
              <w:jc w:val="cente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C1764C" w:rsidRPr="00B4276D" w:rsidRDefault="00C1764C" w:rsidP="00C1764C">
            <w:pPr>
              <w:autoSpaceDE w:val="0"/>
              <w:autoSpaceDN w:val="0"/>
              <w:adjustRightInd w:val="0"/>
              <w:jc w:val="center"/>
              <w:rPr>
                <w:sz w:val="20"/>
                <w:szCs w:val="20"/>
              </w:rPr>
            </w:pPr>
          </w:p>
        </w:tc>
        <w:tc>
          <w:tcPr>
            <w:tcW w:w="1869" w:type="dxa"/>
            <w:vMerge/>
            <w:tcBorders>
              <w:top w:val="single" w:sz="4" w:space="0" w:color="auto"/>
              <w:left w:val="single" w:sz="4" w:space="0" w:color="auto"/>
              <w:bottom w:val="single" w:sz="4" w:space="0" w:color="auto"/>
              <w:right w:val="single" w:sz="4" w:space="0" w:color="auto"/>
            </w:tcBorders>
            <w:hideMark/>
          </w:tcPr>
          <w:p w:rsidR="00C1764C" w:rsidRPr="00B4276D" w:rsidRDefault="00C1764C" w:rsidP="00C1764C">
            <w:pPr>
              <w:autoSpaceDE w:val="0"/>
              <w:autoSpaceDN w:val="0"/>
              <w:adjustRightInd w:val="0"/>
              <w:jc w:val="center"/>
              <w:rPr>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C1764C" w:rsidRPr="00B4276D" w:rsidRDefault="00C1764C" w:rsidP="00C1764C">
            <w:pPr>
              <w:autoSpaceDE w:val="0"/>
              <w:autoSpaceDN w:val="0"/>
              <w:adjustRightInd w:val="0"/>
              <w:jc w:val="center"/>
              <w:rPr>
                <w:sz w:val="20"/>
                <w:szCs w:val="20"/>
              </w:rPr>
            </w:pPr>
            <w:r w:rsidRPr="00B4276D">
              <w:rPr>
                <w:sz w:val="20"/>
                <w:szCs w:val="20"/>
              </w:rPr>
              <w:t>местный бюджет</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1764C" w:rsidRPr="00B4276D" w:rsidRDefault="00C1764C" w:rsidP="00C1764C">
            <w:pPr>
              <w:autoSpaceDE w:val="0"/>
              <w:autoSpaceDN w:val="0"/>
              <w:adjustRightInd w:val="0"/>
              <w:jc w:val="center"/>
              <w:rPr>
                <w:sz w:val="20"/>
                <w:szCs w:val="20"/>
              </w:rPr>
            </w:pPr>
            <w:r w:rsidRPr="00B4276D">
              <w:rPr>
                <w:sz w:val="20"/>
                <w:szCs w:val="20"/>
              </w:rPr>
              <w:t>5991,0</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494,0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497,0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500,0</w:t>
            </w:r>
          </w:p>
        </w:tc>
        <w:tc>
          <w:tcPr>
            <w:tcW w:w="113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500,0</w:t>
            </w:r>
          </w:p>
        </w:tc>
        <w:tc>
          <w:tcPr>
            <w:tcW w:w="127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500,0</w:t>
            </w:r>
          </w:p>
        </w:tc>
        <w:tc>
          <w:tcPr>
            <w:tcW w:w="1134"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2500,0</w:t>
            </w:r>
          </w:p>
        </w:tc>
      </w:tr>
      <w:tr w:rsidR="00C1764C" w:rsidRPr="00B4276D" w:rsidTr="002F1506">
        <w:trPr>
          <w:jc w:val="center"/>
        </w:trPr>
        <w:tc>
          <w:tcPr>
            <w:tcW w:w="846" w:type="dxa"/>
            <w:vMerge w:val="restart"/>
            <w:tcBorders>
              <w:top w:val="single" w:sz="4" w:space="0" w:color="auto"/>
              <w:left w:val="single" w:sz="4" w:space="0" w:color="auto"/>
              <w:right w:val="single" w:sz="4" w:space="0" w:color="auto"/>
            </w:tcBorders>
            <w:noWrap/>
          </w:tcPr>
          <w:p w:rsidR="00C1764C" w:rsidRPr="00B4276D" w:rsidRDefault="00C1764C" w:rsidP="00C1764C">
            <w:pPr>
              <w:autoSpaceDE w:val="0"/>
              <w:autoSpaceDN w:val="0"/>
              <w:adjustRightInd w:val="0"/>
              <w:jc w:val="center"/>
              <w:rPr>
                <w:sz w:val="20"/>
                <w:szCs w:val="20"/>
              </w:rPr>
            </w:pPr>
            <w:r w:rsidRPr="00B4276D">
              <w:rPr>
                <w:sz w:val="20"/>
                <w:szCs w:val="20"/>
              </w:rPr>
              <w:t>1.2.</w:t>
            </w:r>
          </w:p>
        </w:tc>
        <w:tc>
          <w:tcPr>
            <w:tcW w:w="2268" w:type="dxa"/>
            <w:vMerge w:val="restart"/>
            <w:tcBorders>
              <w:top w:val="single" w:sz="4" w:space="0" w:color="auto"/>
              <w:left w:val="single" w:sz="4" w:space="0" w:color="auto"/>
              <w:right w:val="single" w:sz="4" w:space="0" w:color="auto"/>
            </w:tcBorders>
          </w:tcPr>
          <w:p w:rsidR="00C1764C" w:rsidRPr="00B4276D" w:rsidRDefault="00C1764C" w:rsidP="00C1764C">
            <w:pPr>
              <w:autoSpaceDE w:val="0"/>
              <w:autoSpaceDN w:val="0"/>
              <w:adjustRightInd w:val="0"/>
              <w:jc w:val="both"/>
              <w:rPr>
                <w:sz w:val="20"/>
                <w:szCs w:val="20"/>
              </w:rPr>
            </w:pPr>
            <w:r w:rsidRPr="00B4276D">
              <w:rPr>
                <w:sz w:val="20"/>
                <w:szCs w:val="20"/>
              </w:rPr>
              <w:t>Обеспечение взаим</w:t>
            </w:r>
            <w:r w:rsidRPr="00B4276D">
              <w:rPr>
                <w:sz w:val="20"/>
                <w:szCs w:val="20"/>
              </w:rPr>
              <w:t>о</w:t>
            </w:r>
            <w:r w:rsidRPr="00B4276D">
              <w:rPr>
                <w:sz w:val="20"/>
                <w:szCs w:val="20"/>
              </w:rPr>
              <w:t>действия с политич</w:t>
            </w:r>
            <w:r w:rsidRPr="00B4276D">
              <w:rPr>
                <w:sz w:val="20"/>
                <w:szCs w:val="20"/>
              </w:rPr>
              <w:t>е</w:t>
            </w:r>
            <w:r w:rsidRPr="00B4276D">
              <w:rPr>
                <w:sz w:val="20"/>
                <w:szCs w:val="20"/>
              </w:rPr>
              <w:t>скими партиями, изб</w:t>
            </w:r>
            <w:r w:rsidRPr="00B4276D">
              <w:rPr>
                <w:sz w:val="20"/>
                <w:szCs w:val="20"/>
              </w:rPr>
              <w:t>и</w:t>
            </w:r>
            <w:r w:rsidRPr="00B4276D">
              <w:rPr>
                <w:sz w:val="20"/>
                <w:szCs w:val="20"/>
              </w:rPr>
              <w:t>рательными комисси</w:t>
            </w:r>
            <w:r w:rsidRPr="00B4276D">
              <w:rPr>
                <w:sz w:val="20"/>
                <w:szCs w:val="20"/>
              </w:rPr>
              <w:t>я</w:t>
            </w:r>
            <w:r w:rsidRPr="00B4276D">
              <w:rPr>
                <w:sz w:val="20"/>
                <w:szCs w:val="20"/>
              </w:rPr>
              <w:t>ми, законодательными (представительными) органами государстве</w:t>
            </w:r>
            <w:r w:rsidRPr="00B4276D">
              <w:rPr>
                <w:sz w:val="20"/>
                <w:szCs w:val="20"/>
              </w:rPr>
              <w:t>н</w:t>
            </w:r>
            <w:r w:rsidRPr="00B4276D">
              <w:rPr>
                <w:sz w:val="20"/>
                <w:szCs w:val="20"/>
              </w:rPr>
              <w:t xml:space="preserve">ной власти и местного </w:t>
            </w:r>
            <w:r w:rsidRPr="00B4276D">
              <w:rPr>
                <w:sz w:val="20"/>
                <w:szCs w:val="20"/>
              </w:rPr>
              <w:lastRenderedPageBreak/>
              <w:t>самоуправления в сфере регионального развития и содействия развитию местного самоуправл</w:t>
            </w:r>
            <w:r w:rsidRPr="00B4276D">
              <w:rPr>
                <w:sz w:val="20"/>
                <w:szCs w:val="20"/>
              </w:rPr>
              <w:t>е</w:t>
            </w:r>
            <w:r w:rsidRPr="00B4276D">
              <w:rPr>
                <w:sz w:val="20"/>
                <w:szCs w:val="20"/>
              </w:rPr>
              <w:t>ния в Нижневартовском районе, прогноза общ</w:t>
            </w:r>
            <w:r w:rsidRPr="00B4276D">
              <w:rPr>
                <w:sz w:val="20"/>
                <w:szCs w:val="20"/>
              </w:rPr>
              <w:t>е</w:t>
            </w:r>
            <w:r w:rsidRPr="00B4276D">
              <w:rPr>
                <w:sz w:val="20"/>
                <w:szCs w:val="20"/>
              </w:rPr>
              <w:t>ственно-политической ситуации (показатель 8)</w:t>
            </w:r>
          </w:p>
        </w:tc>
        <w:tc>
          <w:tcPr>
            <w:tcW w:w="1869" w:type="dxa"/>
            <w:vMerge w:val="restart"/>
            <w:tcBorders>
              <w:top w:val="single" w:sz="4" w:space="0" w:color="auto"/>
              <w:left w:val="single" w:sz="4" w:space="0" w:color="auto"/>
              <w:right w:val="single" w:sz="4" w:space="0" w:color="auto"/>
            </w:tcBorders>
          </w:tcPr>
          <w:p w:rsidR="00C1764C" w:rsidRPr="00B4276D" w:rsidRDefault="00C1764C" w:rsidP="00C1764C">
            <w:pPr>
              <w:autoSpaceDE w:val="0"/>
              <w:autoSpaceDN w:val="0"/>
              <w:adjustRightInd w:val="0"/>
              <w:jc w:val="both"/>
              <w:rPr>
                <w:sz w:val="20"/>
                <w:szCs w:val="20"/>
              </w:rPr>
            </w:pPr>
            <w:r w:rsidRPr="00B4276D">
              <w:rPr>
                <w:sz w:val="20"/>
                <w:szCs w:val="20"/>
              </w:rPr>
              <w:lastRenderedPageBreak/>
              <w:t>управление орг</w:t>
            </w:r>
            <w:r w:rsidRPr="00B4276D">
              <w:rPr>
                <w:sz w:val="20"/>
                <w:szCs w:val="20"/>
              </w:rPr>
              <w:t>а</w:t>
            </w:r>
            <w:r w:rsidRPr="00B4276D">
              <w:rPr>
                <w:sz w:val="20"/>
                <w:szCs w:val="20"/>
              </w:rPr>
              <w:t>низации деятел</w:t>
            </w:r>
            <w:r w:rsidRPr="00B4276D">
              <w:rPr>
                <w:sz w:val="20"/>
                <w:szCs w:val="20"/>
              </w:rPr>
              <w:t>ь</w:t>
            </w:r>
            <w:r w:rsidRPr="00B4276D">
              <w:rPr>
                <w:sz w:val="20"/>
                <w:szCs w:val="20"/>
              </w:rPr>
              <w:t>ности администр</w:t>
            </w:r>
            <w:r w:rsidRPr="00B4276D">
              <w:rPr>
                <w:sz w:val="20"/>
                <w:szCs w:val="20"/>
              </w:rPr>
              <w:t>а</w:t>
            </w:r>
            <w:r w:rsidRPr="00B4276D">
              <w:rPr>
                <w:sz w:val="20"/>
                <w:szCs w:val="20"/>
              </w:rPr>
              <w:t>ции района;</w:t>
            </w:r>
          </w:p>
          <w:p w:rsidR="00C1764C" w:rsidRPr="00B4276D" w:rsidRDefault="00C1764C" w:rsidP="00C1764C">
            <w:pPr>
              <w:autoSpaceDE w:val="0"/>
              <w:autoSpaceDN w:val="0"/>
              <w:adjustRightInd w:val="0"/>
              <w:jc w:val="both"/>
              <w:rPr>
                <w:sz w:val="20"/>
                <w:szCs w:val="20"/>
              </w:rPr>
            </w:pPr>
            <w:r w:rsidRPr="00B4276D">
              <w:rPr>
                <w:sz w:val="20"/>
                <w:szCs w:val="20"/>
              </w:rPr>
              <w:t>управление прав</w:t>
            </w:r>
            <w:r w:rsidRPr="00B4276D">
              <w:rPr>
                <w:sz w:val="20"/>
                <w:szCs w:val="20"/>
              </w:rPr>
              <w:t>о</w:t>
            </w:r>
            <w:r w:rsidRPr="00B4276D">
              <w:rPr>
                <w:sz w:val="20"/>
                <w:szCs w:val="20"/>
              </w:rPr>
              <w:t>вого обеспечения и организации мес</w:t>
            </w:r>
            <w:r w:rsidRPr="00B4276D">
              <w:rPr>
                <w:sz w:val="20"/>
                <w:szCs w:val="20"/>
              </w:rPr>
              <w:t>т</w:t>
            </w:r>
            <w:r w:rsidRPr="00B4276D">
              <w:rPr>
                <w:sz w:val="20"/>
                <w:szCs w:val="20"/>
              </w:rPr>
              <w:t>ного самоуправл</w:t>
            </w:r>
            <w:r w:rsidRPr="00B4276D">
              <w:rPr>
                <w:sz w:val="20"/>
                <w:szCs w:val="20"/>
              </w:rPr>
              <w:t>е</w:t>
            </w:r>
            <w:r w:rsidRPr="00B4276D">
              <w:rPr>
                <w:sz w:val="20"/>
                <w:szCs w:val="20"/>
              </w:rPr>
              <w:lastRenderedPageBreak/>
              <w:t>ния администрации района;</w:t>
            </w:r>
          </w:p>
          <w:p w:rsidR="00C1764C" w:rsidRPr="00B4276D" w:rsidRDefault="00C1764C" w:rsidP="00C1764C">
            <w:pPr>
              <w:autoSpaceDE w:val="0"/>
              <w:autoSpaceDN w:val="0"/>
              <w:adjustRightInd w:val="0"/>
              <w:jc w:val="both"/>
              <w:rPr>
                <w:sz w:val="20"/>
                <w:szCs w:val="20"/>
              </w:rPr>
            </w:pPr>
            <w:r w:rsidRPr="00B4276D">
              <w:rPr>
                <w:sz w:val="20"/>
                <w:szCs w:val="20"/>
              </w:rPr>
              <w:t>управление арх</w:t>
            </w:r>
            <w:r w:rsidRPr="00B4276D">
              <w:rPr>
                <w:sz w:val="20"/>
                <w:szCs w:val="20"/>
              </w:rPr>
              <w:t>и</w:t>
            </w:r>
            <w:r w:rsidRPr="00B4276D">
              <w:rPr>
                <w:sz w:val="20"/>
                <w:szCs w:val="20"/>
              </w:rPr>
              <w:t>тектуры и град</w:t>
            </w:r>
            <w:r w:rsidRPr="00B4276D">
              <w:rPr>
                <w:sz w:val="20"/>
                <w:szCs w:val="20"/>
              </w:rPr>
              <w:t>о</w:t>
            </w:r>
            <w:r w:rsidRPr="00B4276D">
              <w:rPr>
                <w:sz w:val="20"/>
                <w:szCs w:val="20"/>
              </w:rPr>
              <w:t>строительства а</w:t>
            </w:r>
            <w:r w:rsidRPr="00B4276D">
              <w:rPr>
                <w:sz w:val="20"/>
                <w:szCs w:val="20"/>
              </w:rPr>
              <w:t>д</w:t>
            </w:r>
            <w:r w:rsidRPr="00B4276D">
              <w:rPr>
                <w:sz w:val="20"/>
                <w:szCs w:val="20"/>
              </w:rPr>
              <w:t>министрации ра</w:t>
            </w:r>
            <w:r w:rsidRPr="00B4276D">
              <w:rPr>
                <w:sz w:val="20"/>
                <w:szCs w:val="20"/>
              </w:rPr>
              <w:t>й</w:t>
            </w:r>
            <w:r w:rsidRPr="00B4276D">
              <w:rPr>
                <w:sz w:val="20"/>
                <w:szCs w:val="20"/>
              </w:rPr>
              <w:t>она;</w:t>
            </w:r>
          </w:p>
          <w:p w:rsidR="00C1764C" w:rsidRPr="00B4276D" w:rsidRDefault="00C1764C" w:rsidP="00C1764C">
            <w:pPr>
              <w:autoSpaceDE w:val="0"/>
              <w:autoSpaceDN w:val="0"/>
              <w:adjustRightInd w:val="0"/>
              <w:jc w:val="both"/>
              <w:rPr>
                <w:sz w:val="20"/>
                <w:szCs w:val="20"/>
              </w:rPr>
            </w:pPr>
            <w:r w:rsidRPr="00B4276D">
              <w:rPr>
                <w:sz w:val="20"/>
                <w:szCs w:val="20"/>
              </w:rPr>
              <w:t>главы городского поселения Нов</w:t>
            </w:r>
            <w:r w:rsidRPr="00B4276D">
              <w:rPr>
                <w:sz w:val="20"/>
                <w:szCs w:val="20"/>
              </w:rPr>
              <w:t>о</w:t>
            </w:r>
            <w:r w:rsidRPr="00B4276D">
              <w:rPr>
                <w:sz w:val="20"/>
                <w:szCs w:val="20"/>
              </w:rPr>
              <w:t>аганск и сельских поселений района, глава администр</w:t>
            </w:r>
            <w:r w:rsidRPr="00B4276D">
              <w:rPr>
                <w:sz w:val="20"/>
                <w:szCs w:val="20"/>
              </w:rPr>
              <w:t>а</w:t>
            </w:r>
            <w:r w:rsidRPr="00B4276D">
              <w:rPr>
                <w:sz w:val="20"/>
                <w:szCs w:val="20"/>
              </w:rPr>
              <w:t>ции городского поселения Изл</w:t>
            </w:r>
            <w:r w:rsidRPr="00B4276D">
              <w:rPr>
                <w:sz w:val="20"/>
                <w:szCs w:val="20"/>
              </w:rPr>
              <w:t>у</w:t>
            </w:r>
            <w:r w:rsidRPr="00B4276D">
              <w:rPr>
                <w:sz w:val="20"/>
                <w:szCs w:val="20"/>
              </w:rPr>
              <w:t>чинск (по соглас</w:t>
            </w:r>
            <w:r w:rsidRPr="00B4276D">
              <w:rPr>
                <w:sz w:val="20"/>
                <w:szCs w:val="20"/>
              </w:rPr>
              <w:t>о</w:t>
            </w:r>
            <w:r w:rsidRPr="00B4276D">
              <w:rPr>
                <w:sz w:val="20"/>
                <w:szCs w:val="20"/>
              </w:rPr>
              <w:t>ванию)</w:t>
            </w:r>
          </w:p>
        </w:tc>
        <w:tc>
          <w:tcPr>
            <w:tcW w:w="109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lastRenderedPageBreak/>
              <w:t>всего</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119,0</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6,0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13,0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10,0</w:t>
            </w:r>
          </w:p>
        </w:tc>
        <w:tc>
          <w:tcPr>
            <w:tcW w:w="113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50,0</w:t>
            </w:r>
          </w:p>
        </w:tc>
      </w:tr>
      <w:tr w:rsidR="00C1764C" w:rsidRPr="00B4276D" w:rsidTr="002F1506">
        <w:trPr>
          <w:jc w:val="center"/>
        </w:trPr>
        <w:tc>
          <w:tcPr>
            <w:tcW w:w="846" w:type="dxa"/>
            <w:vMerge/>
            <w:tcBorders>
              <w:left w:val="single" w:sz="4" w:space="0" w:color="auto"/>
              <w:bottom w:val="single" w:sz="4" w:space="0" w:color="auto"/>
              <w:right w:val="single" w:sz="4" w:space="0" w:color="auto"/>
            </w:tcBorders>
            <w:noWrap/>
          </w:tcPr>
          <w:p w:rsidR="00C1764C" w:rsidRPr="00B4276D" w:rsidRDefault="00C1764C" w:rsidP="00C1764C">
            <w:pPr>
              <w:autoSpaceDE w:val="0"/>
              <w:autoSpaceDN w:val="0"/>
              <w:adjustRightInd w:val="0"/>
              <w:jc w:val="center"/>
              <w:rPr>
                <w:sz w:val="20"/>
                <w:szCs w:val="20"/>
              </w:rPr>
            </w:pPr>
          </w:p>
        </w:tc>
        <w:tc>
          <w:tcPr>
            <w:tcW w:w="2268" w:type="dxa"/>
            <w:vMerge/>
            <w:tcBorders>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both"/>
              <w:rPr>
                <w:sz w:val="20"/>
                <w:szCs w:val="20"/>
              </w:rPr>
            </w:pPr>
          </w:p>
        </w:tc>
        <w:tc>
          <w:tcPr>
            <w:tcW w:w="1869" w:type="dxa"/>
            <w:vMerge/>
            <w:tcBorders>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both"/>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местный бюджет</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119,0</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6,0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13,0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10,0</w:t>
            </w:r>
          </w:p>
        </w:tc>
        <w:tc>
          <w:tcPr>
            <w:tcW w:w="113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50,0</w:t>
            </w:r>
          </w:p>
        </w:tc>
      </w:tr>
      <w:tr w:rsidR="00C1764C" w:rsidRPr="00B4276D" w:rsidTr="002F1506">
        <w:trPr>
          <w:jc w:val="center"/>
        </w:trPr>
        <w:tc>
          <w:tcPr>
            <w:tcW w:w="846" w:type="dxa"/>
            <w:vMerge w:val="restart"/>
            <w:tcBorders>
              <w:top w:val="single" w:sz="4" w:space="0" w:color="auto"/>
              <w:left w:val="single" w:sz="4" w:space="0" w:color="auto"/>
              <w:right w:val="single" w:sz="4" w:space="0" w:color="auto"/>
            </w:tcBorders>
            <w:noWrap/>
          </w:tcPr>
          <w:p w:rsidR="00C1764C" w:rsidRPr="00B4276D" w:rsidRDefault="00C1764C" w:rsidP="00C1764C">
            <w:pPr>
              <w:autoSpaceDE w:val="0"/>
              <w:autoSpaceDN w:val="0"/>
              <w:adjustRightInd w:val="0"/>
              <w:jc w:val="center"/>
              <w:rPr>
                <w:sz w:val="20"/>
                <w:szCs w:val="20"/>
              </w:rPr>
            </w:pPr>
            <w:r w:rsidRPr="00B4276D">
              <w:rPr>
                <w:sz w:val="20"/>
                <w:szCs w:val="20"/>
              </w:rPr>
              <w:lastRenderedPageBreak/>
              <w:t>1.2.1.</w:t>
            </w:r>
          </w:p>
        </w:tc>
        <w:tc>
          <w:tcPr>
            <w:tcW w:w="2268" w:type="dxa"/>
            <w:vMerge w:val="restart"/>
            <w:tcBorders>
              <w:top w:val="single" w:sz="4" w:space="0" w:color="auto"/>
              <w:left w:val="single" w:sz="4" w:space="0" w:color="auto"/>
              <w:right w:val="single" w:sz="4" w:space="0" w:color="auto"/>
            </w:tcBorders>
          </w:tcPr>
          <w:p w:rsidR="00C1764C" w:rsidRPr="00B4276D" w:rsidRDefault="00C1764C" w:rsidP="00C1764C">
            <w:pPr>
              <w:autoSpaceDE w:val="0"/>
              <w:autoSpaceDN w:val="0"/>
              <w:adjustRightInd w:val="0"/>
              <w:ind w:right="-49"/>
              <w:rPr>
                <w:sz w:val="20"/>
                <w:szCs w:val="20"/>
              </w:rPr>
            </w:pPr>
            <w:r w:rsidRPr="00B4276D">
              <w:rPr>
                <w:sz w:val="20"/>
                <w:szCs w:val="20"/>
              </w:rPr>
              <w:t>Приобретение (изгото</w:t>
            </w:r>
            <w:r w:rsidRPr="00B4276D">
              <w:rPr>
                <w:sz w:val="20"/>
                <w:szCs w:val="20"/>
              </w:rPr>
              <w:t>в</w:t>
            </w:r>
            <w:r w:rsidRPr="00B4276D">
              <w:rPr>
                <w:sz w:val="20"/>
                <w:szCs w:val="20"/>
              </w:rPr>
              <w:t>ление) методических и иных материалов для развития форм неп</w:t>
            </w:r>
            <w:r w:rsidRPr="00B4276D">
              <w:rPr>
                <w:sz w:val="20"/>
                <w:szCs w:val="20"/>
              </w:rPr>
              <w:t>о</w:t>
            </w:r>
            <w:r w:rsidRPr="00B4276D">
              <w:rPr>
                <w:sz w:val="20"/>
                <w:szCs w:val="20"/>
              </w:rPr>
              <w:t>средственного осущес</w:t>
            </w:r>
            <w:r w:rsidRPr="00B4276D">
              <w:rPr>
                <w:sz w:val="20"/>
                <w:szCs w:val="20"/>
              </w:rPr>
              <w:t>т</w:t>
            </w:r>
            <w:r w:rsidRPr="00B4276D">
              <w:rPr>
                <w:sz w:val="20"/>
                <w:szCs w:val="20"/>
              </w:rPr>
              <w:t>вления населением м</w:t>
            </w:r>
            <w:r w:rsidRPr="00B4276D">
              <w:rPr>
                <w:sz w:val="20"/>
                <w:szCs w:val="20"/>
              </w:rPr>
              <w:t>е</w:t>
            </w:r>
            <w:r w:rsidRPr="00B4276D">
              <w:rPr>
                <w:sz w:val="20"/>
                <w:szCs w:val="20"/>
              </w:rPr>
              <w:t>стного самоуправления и участия населения в осуществлении местн</w:t>
            </w:r>
            <w:r w:rsidRPr="00B4276D">
              <w:rPr>
                <w:sz w:val="20"/>
                <w:szCs w:val="20"/>
              </w:rPr>
              <w:t>о</w:t>
            </w:r>
            <w:r w:rsidRPr="00B4276D">
              <w:rPr>
                <w:sz w:val="20"/>
                <w:szCs w:val="20"/>
              </w:rPr>
              <w:t>го самоуправления</w:t>
            </w:r>
          </w:p>
        </w:tc>
        <w:tc>
          <w:tcPr>
            <w:tcW w:w="1869" w:type="dxa"/>
            <w:vMerge w:val="restart"/>
            <w:tcBorders>
              <w:top w:val="single" w:sz="4" w:space="0" w:color="auto"/>
              <w:left w:val="single" w:sz="4" w:space="0" w:color="auto"/>
              <w:right w:val="single" w:sz="4" w:space="0" w:color="auto"/>
            </w:tcBorders>
          </w:tcPr>
          <w:p w:rsidR="00C1764C" w:rsidRPr="00B4276D" w:rsidRDefault="00C1764C" w:rsidP="00C1764C">
            <w:pPr>
              <w:autoSpaceDE w:val="0"/>
              <w:autoSpaceDN w:val="0"/>
              <w:adjustRightInd w:val="0"/>
              <w:jc w:val="both"/>
              <w:rPr>
                <w:sz w:val="20"/>
                <w:szCs w:val="20"/>
              </w:rPr>
            </w:pPr>
            <w:r w:rsidRPr="00B4276D">
              <w:rPr>
                <w:sz w:val="20"/>
                <w:szCs w:val="20"/>
              </w:rPr>
              <w:t>управление орг</w:t>
            </w:r>
            <w:r w:rsidRPr="00B4276D">
              <w:rPr>
                <w:sz w:val="20"/>
                <w:szCs w:val="20"/>
              </w:rPr>
              <w:t>а</w:t>
            </w:r>
            <w:r w:rsidRPr="00B4276D">
              <w:rPr>
                <w:sz w:val="20"/>
                <w:szCs w:val="20"/>
              </w:rPr>
              <w:t>низации деятел</w:t>
            </w:r>
            <w:r w:rsidRPr="00B4276D">
              <w:rPr>
                <w:sz w:val="20"/>
                <w:szCs w:val="20"/>
              </w:rPr>
              <w:t>ь</w:t>
            </w:r>
            <w:r w:rsidRPr="00B4276D">
              <w:rPr>
                <w:sz w:val="20"/>
                <w:szCs w:val="20"/>
              </w:rPr>
              <w:t>ности администр</w:t>
            </w:r>
            <w:r w:rsidRPr="00B4276D">
              <w:rPr>
                <w:sz w:val="20"/>
                <w:szCs w:val="20"/>
              </w:rPr>
              <w:t>а</w:t>
            </w:r>
            <w:r w:rsidRPr="00B4276D">
              <w:rPr>
                <w:sz w:val="20"/>
                <w:szCs w:val="20"/>
              </w:rPr>
              <w:t>ции района;</w:t>
            </w:r>
          </w:p>
          <w:p w:rsidR="00C1764C" w:rsidRPr="00B4276D" w:rsidRDefault="00C1764C" w:rsidP="00C1764C">
            <w:pPr>
              <w:autoSpaceDE w:val="0"/>
              <w:autoSpaceDN w:val="0"/>
              <w:adjustRightInd w:val="0"/>
              <w:jc w:val="both"/>
              <w:rPr>
                <w:sz w:val="20"/>
                <w:szCs w:val="20"/>
              </w:rPr>
            </w:pPr>
            <w:r w:rsidRPr="00B4276D">
              <w:rPr>
                <w:sz w:val="20"/>
                <w:szCs w:val="20"/>
              </w:rPr>
              <w:t>управление прав</w:t>
            </w:r>
            <w:r w:rsidRPr="00B4276D">
              <w:rPr>
                <w:sz w:val="20"/>
                <w:szCs w:val="20"/>
              </w:rPr>
              <w:t>о</w:t>
            </w:r>
            <w:r w:rsidRPr="00B4276D">
              <w:rPr>
                <w:sz w:val="20"/>
                <w:szCs w:val="20"/>
              </w:rPr>
              <w:t>вого обеспечения и организации мес</w:t>
            </w:r>
            <w:r w:rsidRPr="00B4276D">
              <w:rPr>
                <w:sz w:val="20"/>
                <w:szCs w:val="20"/>
              </w:rPr>
              <w:t>т</w:t>
            </w:r>
            <w:r w:rsidRPr="00B4276D">
              <w:rPr>
                <w:sz w:val="20"/>
                <w:szCs w:val="20"/>
              </w:rPr>
              <w:t>ного самоуправл</w:t>
            </w:r>
            <w:r w:rsidRPr="00B4276D">
              <w:rPr>
                <w:sz w:val="20"/>
                <w:szCs w:val="20"/>
              </w:rPr>
              <w:t>е</w:t>
            </w:r>
            <w:r w:rsidRPr="00B4276D">
              <w:rPr>
                <w:sz w:val="20"/>
                <w:szCs w:val="20"/>
              </w:rPr>
              <w:t>ния администрации района</w:t>
            </w:r>
          </w:p>
        </w:tc>
        <w:tc>
          <w:tcPr>
            <w:tcW w:w="109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всего</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6,0</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6,0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113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0,0</w:t>
            </w:r>
          </w:p>
        </w:tc>
      </w:tr>
      <w:tr w:rsidR="00C1764C" w:rsidRPr="00B4276D" w:rsidTr="002F1506">
        <w:trPr>
          <w:jc w:val="center"/>
        </w:trPr>
        <w:tc>
          <w:tcPr>
            <w:tcW w:w="846" w:type="dxa"/>
            <w:vMerge/>
            <w:tcBorders>
              <w:left w:val="single" w:sz="4" w:space="0" w:color="auto"/>
              <w:bottom w:val="single" w:sz="4" w:space="0" w:color="auto"/>
              <w:right w:val="single" w:sz="4" w:space="0" w:color="auto"/>
            </w:tcBorders>
            <w:noWrap/>
          </w:tcPr>
          <w:p w:rsidR="00C1764C" w:rsidRPr="00B4276D" w:rsidRDefault="00C1764C" w:rsidP="00C1764C">
            <w:pPr>
              <w:autoSpaceDE w:val="0"/>
              <w:autoSpaceDN w:val="0"/>
              <w:adjustRightInd w:val="0"/>
              <w:jc w:val="center"/>
              <w:rPr>
                <w:sz w:val="20"/>
                <w:szCs w:val="20"/>
              </w:rPr>
            </w:pPr>
          </w:p>
        </w:tc>
        <w:tc>
          <w:tcPr>
            <w:tcW w:w="2268" w:type="dxa"/>
            <w:vMerge/>
            <w:tcBorders>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ind w:right="-49"/>
              <w:rPr>
                <w:sz w:val="20"/>
                <w:szCs w:val="20"/>
              </w:rPr>
            </w:pPr>
          </w:p>
        </w:tc>
        <w:tc>
          <w:tcPr>
            <w:tcW w:w="1869" w:type="dxa"/>
            <w:vMerge/>
            <w:tcBorders>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both"/>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местный бюджет</w:t>
            </w:r>
          </w:p>
          <w:p w:rsidR="00C1764C" w:rsidRPr="00B4276D" w:rsidRDefault="00C1764C" w:rsidP="00C1764C">
            <w:pPr>
              <w:autoSpaceDE w:val="0"/>
              <w:autoSpaceDN w:val="0"/>
              <w:adjustRightInd w:val="0"/>
              <w:jc w:val="center"/>
              <w:rPr>
                <w:sz w:val="20"/>
                <w:szCs w:val="20"/>
              </w:rPr>
            </w:pP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6,0</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6,0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113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0,0</w:t>
            </w:r>
          </w:p>
        </w:tc>
      </w:tr>
      <w:tr w:rsidR="00C1764C" w:rsidRPr="00B4276D" w:rsidTr="005C32F4">
        <w:trPr>
          <w:jc w:val="center"/>
        </w:trPr>
        <w:tc>
          <w:tcPr>
            <w:tcW w:w="846" w:type="dxa"/>
            <w:vMerge w:val="restart"/>
            <w:tcBorders>
              <w:top w:val="single" w:sz="4" w:space="0" w:color="auto"/>
              <w:left w:val="single" w:sz="4" w:space="0" w:color="auto"/>
              <w:right w:val="single" w:sz="4" w:space="0" w:color="auto"/>
            </w:tcBorders>
            <w:noWrap/>
          </w:tcPr>
          <w:p w:rsidR="00C1764C" w:rsidRPr="00B4276D" w:rsidRDefault="00C1764C" w:rsidP="00C1764C">
            <w:pPr>
              <w:autoSpaceDE w:val="0"/>
              <w:autoSpaceDN w:val="0"/>
              <w:adjustRightInd w:val="0"/>
              <w:jc w:val="center"/>
              <w:rPr>
                <w:sz w:val="20"/>
                <w:szCs w:val="20"/>
              </w:rPr>
            </w:pPr>
            <w:r w:rsidRPr="00B4276D">
              <w:rPr>
                <w:sz w:val="20"/>
                <w:szCs w:val="20"/>
              </w:rPr>
              <w:t>1.2.2.</w:t>
            </w:r>
          </w:p>
        </w:tc>
        <w:tc>
          <w:tcPr>
            <w:tcW w:w="2268" w:type="dxa"/>
            <w:vMerge w:val="restart"/>
            <w:tcBorders>
              <w:top w:val="single" w:sz="4" w:space="0" w:color="auto"/>
              <w:left w:val="single" w:sz="4" w:space="0" w:color="auto"/>
              <w:right w:val="single" w:sz="4" w:space="0" w:color="auto"/>
            </w:tcBorders>
          </w:tcPr>
          <w:p w:rsidR="00C1764C" w:rsidRPr="00B4276D" w:rsidRDefault="00C1764C" w:rsidP="00C1764C">
            <w:pPr>
              <w:rPr>
                <w:sz w:val="20"/>
                <w:szCs w:val="20"/>
              </w:rPr>
            </w:pPr>
            <w:r w:rsidRPr="00B4276D">
              <w:rPr>
                <w:sz w:val="20"/>
                <w:szCs w:val="20"/>
              </w:rPr>
              <w:t>Проведение меропри</w:t>
            </w:r>
            <w:r w:rsidRPr="00B4276D">
              <w:rPr>
                <w:sz w:val="20"/>
                <w:szCs w:val="20"/>
              </w:rPr>
              <w:t>я</w:t>
            </w:r>
            <w:r w:rsidRPr="00B4276D">
              <w:rPr>
                <w:sz w:val="20"/>
                <w:szCs w:val="20"/>
              </w:rPr>
              <w:t>тий, направленных на популяризацию среди жителей Нижневарто</w:t>
            </w:r>
            <w:r w:rsidRPr="00B4276D">
              <w:rPr>
                <w:sz w:val="20"/>
                <w:szCs w:val="20"/>
              </w:rPr>
              <w:t>в</w:t>
            </w:r>
            <w:r w:rsidRPr="00B4276D">
              <w:rPr>
                <w:sz w:val="20"/>
                <w:szCs w:val="20"/>
              </w:rPr>
              <w:t>ского района</w:t>
            </w:r>
          </w:p>
          <w:p w:rsidR="00C1764C" w:rsidRPr="00B4276D" w:rsidRDefault="00C1764C" w:rsidP="00C1764C">
            <w:pPr>
              <w:rPr>
                <w:sz w:val="20"/>
                <w:szCs w:val="20"/>
              </w:rPr>
            </w:pPr>
            <w:r w:rsidRPr="00B4276D">
              <w:rPr>
                <w:sz w:val="20"/>
                <w:szCs w:val="20"/>
              </w:rPr>
              <w:t>территориального о</w:t>
            </w:r>
            <w:r w:rsidRPr="00B4276D">
              <w:rPr>
                <w:sz w:val="20"/>
                <w:szCs w:val="20"/>
              </w:rPr>
              <w:t>б</w:t>
            </w:r>
            <w:r w:rsidRPr="00B4276D">
              <w:rPr>
                <w:sz w:val="20"/>
                <w:szCs w:val="20"/>
              </w:rPr>
              <w:t>щественного сам</w:t>
            </w:r>
            <w:r w:rsidRPr="00B4276D">
              <w:rPr>
                <w:sz w:val="20"/>
                <w:szCs w:val="20"/>
              </w:rPr>
              <w:t>о</w:t>
            </w:r>
            <w:r w:rsidRPr="00B4276D">
              <w:rPr>
                <w:sz w:val="20"/>
                <w:szCs w:val="20"/>
              </w:rPr>
              <w:t>управления и иных форм непосредственн</w:t>
            </w:r>
            <w:r w:rsidRPr="00B4276D">
              <w:rPr>
                <w:sz w:val="20"/>
                <w:szCs w:val="20"/>
              </w:rPr>
              <w:t>о</w:t>
            </w:r>
            <w:r w:rsidRPr="00B4276D">
              <w:rPr>
                <w:sz w:val="20"/>
                <w:szCs w:val="20"/>
              </w:rPr>
              <w:t>го осуществления нас</w:t>
            </w:r>
            <w:r w:rsidRPr="00B4276D">
              <w:rPr>
                <w:sz w:val="20"/>
                <w:szCs w:val="20"/>
              </w:rPr>
              <w:t>е</w:t>
            </w:r>
            <w:r w:rsidRPr="00B4276D">
              <w:rPr>
                <w:sz w:val="20"/>
                <w:szCs w:val="20"/>
              </w:rPr>
              <w:t>лением местного сам</w:t>
            </w:r>
            <w:r w:rsidRPr="00B4276D">
              <w:rPr>
                <w:sz w:val="20"/>
                <w:szCs w:val="20"/>
              </w:rPr>
              <w:t>о</w:t>
            </w:r>
            <w:r w:rsidRPr="00B4276D">
              <w:rPr>
                <w:sz w:val="20"/>
                <w:szCs w:val="20"/>
              </w:rPr>
              <w:t xml:space="preserve">управления </w:t>
            </w:r>
          </w:p>
        </w:tc>
        <w:tc>
          <w:tcPr>
            <w:tcW w:w="1869" w:type="dxa"/>
            <w:vMerge w:val="restart"/>
            <w:tcBorders>
              <w:top w:val="single" w:sz="4" w:space="0" w:color="auto"/>
              <w:left w:val="single" w:sz="4" w:space="0" w:color="auto"/>
              <w:right w:val="single" w:sz="4" w:space="0" w:color="auto"/>
            </w:tcBorders>
          </w:tcPr>
          <w:p w:rsidR="00C1764C" w:rsidRPr="00B4276D" w:rsidRDefault="00C1764C" w:rsidP="00C1764C">
            <w:pPr>
              <w:autoSpaceDE w:val="0"/>
              <w:autoSpaceDN w:val="0"/>
              <w:adjustRightInd w:val="0"/>
              <w:jc w:val="both"/>
              <w:rPr>
                <w:sz w:val="20"/>
                <w:szCs w:val="20"/>
              </w:rPr>
            </w:pPr>
            <w:r w:rsidRPr="00B4276D">
              <w:rPr>
                <w:sz w:val="20"/>
                <w:szCs w:val="20"/>
              </w:rPr>
              <w:t>управление орг</w:t>
            </w:r>
            <w:r w:rsidRPr="00B4276D">
              <w:rPr>
                <w:sz w:val="20"/>
                <w:szCs w:val="20"/>
              </w:rPr>
              <w:t>а</w:t>
            </w:r>
            <w:r w:rsidRPr="00B4276D">
              <w:rPr>
                <w:sz w:val="20"/>
                <w:szCs w:val="20"/>
              </w:rPr>
              <w:t>низации деятел</w:t>
            </w:r>
            <w:r w:rsidRPr="00B4276D">
              <w:rPr>
                <w:sz w:val="20"/>
                <w:szCs w:val="20"/>
              </w:rPr>
              <w:t>ь</w:t>
            </w:r>
            <w:r w:rsidRPr="00B4276D">
              <w:rPr>
                <w:sz w:val="20"/>
                <w:szCs w:val="20"/>
              </w:rPr>
              <w:t>ности администр</w:t>
            </w:r>
            <w:r w:rsidRPr="00B4276D">
              <w:rPr>
                <w:sz w:val="20"/>
                <w:szCs w:val="20"/>
              </w:rPr>
              <w:t>а</w:t>
            </w:r>
            <w:r w:rsidRPr="00B4276D">
              <w:rPr>
                <w:sz w:val="20"/>
                <w:szCs w:val="20"/>
              </w:rPr>
              <w:t>ции района;</w:t>
            </w:r>
          </w:p>
          <w:p w:rsidR="00C1764C" w:rsidRPr="00B4276D" w:rsidRDefault="00C1764C" w:rsidP="00C1764C">
            <w:pPr>
              <w:autoSpaceDE w:val="0"/>
              <w:autoSpaceDN w:val="0"/>
              <w:adjustRightInd w:val="0"/>
              <w:jc w:val="both"/>
              <w:rPr>
                <w:sz w:val="20"/>
                <w:szCs w:val="20"/>
              </w:rPr>
            </w:pPr>
            <w:r w:rsidRPr="00B4276D">
              <w:rPr>
                <w:sz w:val="20"/>
                <w:szCs w:val="20"/>
              </w:rPr>
              <w:t>управление прав</w:t>
            </w:r>
            <w:r w:rsidRPr="00B4276D">
              <w:rPr>
                <w:sz w:val="20"/>
                <w:szCs w:val="20"/>
              </w:rPr>
              <w:t>о</w:t>
            </w:r>
            <w:r w:rsidRPr="00B4276D">
              <w:rPr>
                <w:sz w:val="20"/>
                <w:szCs w:val="20"/>
              </w:rPr>
              <w:t>вого обеспечения и организации мес</w:t>
            </w:r>
            <w:r w:rsidRPr="00B4276D">
              <w:rPr>
                <w:sz w:val="20"/>
                <w:szCs w:val="20"/>
              </w:rPr>
              <w:t>т</w:t>
            </w:r>
            <w:r w:rsidRPr="00B4276D">
              <w:rPr>
                <w:sz w:val="20"/>
                <w:szCs w:val="20"/>
              </w:rPr>
              <w:t>ного самоуправл</w:t>
            </w:r>
            <w:r w:rsidRPr="00B4276D">
              <w:rPr>
                <w:sz w:val="20"/>
                <w:szCs w:val="20"/>
              </w:rPr>
              <w:t>е</w:t>
            </w:r>
            <w:r w:rsidRPr="00B4276D">
              <w:rPr>
                <w:sz w:val="20"/>
                <w:szCs w:val="20"/>
              </w:rPr>
              <w:t>ния администрации района</w:t>
            </w:r>
          </w:p>
          <w:p w:rsidR="00C1764C" w:rsidRPr="00B4276D" w:rsidRDefault="00C1764C" w:rsidP="00C1764C">
            <w:pPr>
              <w:autoSpaceDE w:val="0"/>
              <w:autoSpaceDN w:val="0"/>
              <w:adjustRightInd w:val="0"/>
              <w:jc w:val="both"/>
              <w:rPr>
                <w:sz w:val="20"/>
                <w:szCs w:val="20"/>
              </w:rPr>
            </w:pPr>
            <w:r w:rsidRPr="00B4276D">
              <w:rPr>
                <w:sz w:val="20"/>
                <w:szCs w:val="20"/>
              </w:rPr>
              <w:t>пресс-служба а</w:t>
            </w:r>
            <w:r w:rsidRPr="00B4276D">
              <w:rPr>
                <w:sz w:val="20"/>
                <w:szCs w:val="20"/>
              </w:rPr>
              <w:t>д</w:t>
            </w:r>
            <w:r w:rsidRPr="00B4276D">
              <w:rPr>
                <w:sz w:val="20"/>
                <w:szCs w:val="20"/>
              </w:rPr>
              <w:t>министрации ра</w:t>
            </w:r>
            <w:r w:rsidRPr="00B4276D">
              <w:rPr>
                <w:sz w:val="20"/>
                <w:szCs w:val="20"/>
              </w:rPr>
              <w:t>й</w:t>
            </w:r>
            <w:r w:rsidRPr="00B4276D">
              <w:rPr>
                <w:sz w:val="20"/>
                <w:szCs w:val="20"/>
              </w:rPr>
              <w:t>она;</w:t>
            </w:r>
          </w:p>
          <w:p w:rsidR="00C1764C" w:rsidRPr="00B4276D" w:rsidRDefault="00C1764C" w:rsidP="00C1764C">
            <w:pPr>
              <w:autoSpaceDE w:val="0"/>
              <w:autoSpaceDN w:val="0"/>
              <w:adjustRightInd w:val="0"/>
              <w:jc w:val="both"/>
              <w:rPr>
                <w:sz w:val="20"/>
                <w:szCs w:val="20"/>
              </w:rPr>
            </w:pPr>
            <w:r w:rsidRPr="00B4276D">
              <w:rPr>
                <w:sz w:val="20"/>
                <w:szCs w:val="20"/>
              </w:rPr>
              <w:t>главы городского и сельских посел</w:t>
            </w:r>
            <w:r w:rsidRPr="00B4276D">
              <w:rPr>
                <w:sz w:val="20"/>
                <w:szCs w:val="20"/>
              </w:rPr>
              <w:t>е</w:t>
            </w:r>
            <w:r w:rsidRPr="00B4276D">
              <w:rPr>
                <w:sz w:val="20"/>
                <w:szCs w:val="20"/>
              </w:rPr>
              <w:lastRenderedPageBreak/>
              <w:t>ний района, глава администрации городского посел</w:t>
            </w:r>
            <w:r w:rsidRPr="00B4276D">
              <w:rPr>
                <w:sz w:val="20"/>
                <w:szCs w:val="20"/>
              </w:rPr>
              <w:t>е</w:t>
            </w:r>
            <w:r w:rsidRPr="00B4276D">
              <w:rPr>
                <w:sz w:val="20"/>
                <w:szCs w:val="20"/>
              </w:rPr>
              <w:t>ния Излучинск (по согласованию)</w:t>
            </w:r>
          </w:p>
        </w:tc>
        <w:tc>
          <w:tcPr>
            <w:tcW w:w="109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lastRenderedPageBreak/>
              <w:t>всего</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113,0</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13,0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10,0</w:t>
            </w:r>
          </w:p>
        </w:tc>
        <w:tc>
          <w:tcPr>
            <w:tcW w:w="113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50,0</w:t>
            </w:r>
          </w:p>
        </w:tc>
      </w:tr>
      <w:tr w:rsidR="00C1764C" w:rsidRPr="00B4276D" w:rsidTr="005C32F4">
        <w:trPr>
          <w:jc w:val="center"/>
        </w:trPr>
        <w:tc>
          <w:tcPr>
            <w:tcW w:w="846" w:type="dxa"/>
            <w:vMerge/>
            <w:tcBorders>
              <w:left w:val="single" w:sz="4" w:space="0" w:color="auto"/>
              <w:bottom w:val="single" w:sz="4" w:space="0" w:color="auto"/>
              <w:right w:val="single" w:sz="4" w:space="0" w:color="auto"/>
            </w:tcBorders>
            <w:noWrap/>
          </w:tcPr>
          <w:p w:rsidR="00C1764C" w:rsidRPr="00B4276D" w:rsidRDefault="00C1764C" w:rsidP="00C1764C">
            <w:pPr>
              <w:autoSpaceDE w:val="0"/>
              <w:autoSpaceDN w:val="0"/>
              <w:adjustRightInd w:val="0"/>
              <w:jc w:val="center"/>
              <w:rPr>
                <w:sz w:val="20"/>
                <w:szCs w:val="20"/>
              </w:rPr>
            </w:pPr>
          </w:p>
        </w:tc>
        <w:tc>
          <w:tcPr>
            <w:tcW w:w="2268" w:type="dxa"/>
            <w:vMerge/>
            <w:tcBorders>
              <w:left w:val="single" w:sz="4" w:space="0" w:color="auto"/>
              <w:bottom w:val="single" w:sz="4" w:space="0" w:color="auto"/>
              <w:right w:val="single" w:sz="4" w:space="0" w:color="auto"/>
            </w:tcBorders>
          </w:tcPr>
          <w:p w:rsidR="00C1764C" w:rsidRPr="00B4276D" w:rsidRDefault="00C1764C" w:rsidP="00C1764C">
            <w:pPr>
              <w:rPr>
                <w:sz w:val="20"/>
                <w:szCs w:val="20"/>
              </w:rPr>
            </w:pPr>
          </w:p>
        </w:tc>
        <w:tc>
          <w:tcPr>
            <w:tcW w:w="1869" w:type="dxa"/>
            <w:vMerge/>
            <w:tcBorders>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both"/>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местный бюджет</w:t>
            </w:r>
          </w:p>
          <w:p w:rsidR="00C1764C" w:rsidRPr="00B4276D" w:rsidRDefault="00C1764C" w:rsidP="00C1764C">
            <w:pPr>
              <w:autoSpaceDE w:val="0"/>
              <w:autoSpaceDN w:val="0"/>
              <w:adjustRightInd w:val="0"/>
              <w:jc w:val="center"/>
              <w:rPr>
                <w:sz w:val="20"/>
                <w:szCs w:val="20"/>
              </w:rPr>
            </w:pP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113,0</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13,0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10,0</w:t>
            </w:r>
          </w:p>
        </w:tc>
        <w:tc>
          <w:tcPr>
            <w:tcW w:w="113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50,0</w:t>
            </w:r>
          </w:p>
        </w:tc>
      </w:tr>
      <w:tr w:rsidR="000E56BA" w:rsidRPr="00B4276D" w:rsidTr="002F1506">
        <w:trPr>
          <w:jc w:val="center"/>
        </w:trPr>
        <w:tc>
          <w:tcPr>
            <w:tcW w:w="846" w:type="dxa"/>
            <w:vMerge w:val="restart"/>
            <w:tcBorders>
              <w:top w:val="single" w:sz="4" w:space="0" w:color="auto"/>
              <w:left w:val="single" w:sz="4" w:space="0" w:color="auto"/>
              <w:bottom w:val="single" w:sz="4" w:space="0" w:color="auto"/>
              <w:right w:val="single" w:sz="4" w:space="0" w:color="auto"/>
            </w:tcBorders>
            <w:noWrap/>
          </w:tcPr>
          <w:p w:rsidR="000E56BA" w:rsidRPr="00B4276D" w:rsidRDefault="000E56BA" w:rsidP="00F564A3">
            <w:pPr>
              <w:autoSpaceDE w:val="0"/>
              <w:autoSpaceDN w:val="0"/>
              <w:adjustRightInd w:val="0"/>
              <w:jc w:val="center"/>
              <w:rPr>
                <w:sz w:val="20"/>
                <w:szCs w:val="20"/>
              </w:rPr>
            </w:pPr>
            <w:r w:rsidRPr="00B4276D">
              <w:rPr>
                <w:sz w:val="20"/>
                <w:szCs w:val="20"/>
              </w:rPr>
              <w:lastRenderedPageBreak/>
              <w:t>1.3.</w:t>
            </w:r>
          </w:p>
          <w:p w:rsidR="000E56BA" w:rsidRPr="00B4276D" w:rsidRDefault="000E56BA" w:rsidP="00F564A3">
            <w:pPr>
              <w:autoSpaceDE w:val="0"/>
              <w:autoSpaceDN w:val="0"/>
              <w:adjustRightInd w:val="0"/>
              <w:jc w:val="center"/>
              <w:rPr>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both"/>
              <w:rPr>
                <w:sz w:val="20"/>
                <w:szCs w:val="20"/>
              </w:rPr>
            </w:pPr>
            <w:r w:rsidRPr="00B4276D">
              <w:rPr>
                <w:sz w:val="20"/>
                <w:szCs w:val="20"/>
              </w:rPr>
              <w:t>Реализация комплекса мер по повышению правовой культуры граждан в период пр</w:t>
            </w:r>
            <w:r w:rsidRPr="00B4276D">
              <w:rPr>
                <w:sz w:val="20"/>
                <w:szCs w:val="20"/>
              </w:rPr>
              <w:t>о</w:t>
            </w:r>
            <w:r w:rsidRPr="00B4276D">
              <w:rPr>
                <w:sz w:val="20"/>
                <w:szCs w:val="20"/>
              </w:rPr>
              <w:t>ведения выборных ка</w:t>
            </w:r>
            <w:r w:rsidRPr="00B4276D">
              <w:rPr>
                <w:sz w:val="20"/>
                <w:szCs w:val="20"/>
              </w:rPr>
              <w:t>м</w:t>
            </w:r>
            <w:r w:rsidRPr="00B4276D">
              <w:rPr>
                <w:sz w:val="20"/>
                <w:szCs w:val="20"/>
              </w:rPr>
              <w:t>паний (показатель 3)</w:t>
            </w:r>
          </w:p>
        </w:tc>
        <w:tc>
          <w:tcPr>
            <w:tcW w:w="1869" w:type="dxa"/>
            <w:vMerge w:val="restart"/>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both"/>
              <w:rPr>
                <w:sz w:val="20"/>
                <w:szCs w:val="20"/>
              </w:rPr>
            </w:pPr>
            <w:r w:rsidRPr="00B4276D">
              <w:rPr>
                <w:sz w:val="20"/>
                <w:szCs w:val="20"/>
              </w:rPr>
              <w:t>управление орг</w:t>
            </w:r>
            <w:r w:rsidRPr="00B4276D">
              <w:rPr>
                <w:sz w:val="20"/>
                <w:szCs w:val="20"/>
              </w:rPr>
              <w:t>а</w:t>
            </w:r>
            <w:r w:rsidRPr="00B4276D">
              <w:rPr>
                <w:sz w:val="20"/>
                <w:szCs w:val="20"/>
              </w:rPr>
              <w:t>низации деятел</w:t>
            </w:r>
            <w:r w:rsidRPr="00B4276D">
              <w:rPr>
                <w:sz w:val="20"/>
                <w:szCs w:val="20"/>
              </w:rPr>
              <w:t>ь</w:t>
            </w:r>
            <w:r w:rsidRPr="00B4276D">
              <w:rPr>
                <w:sz w:val="20"/>
                <w:szCs w:val="20"/>
              </w:rPr>
              <w:t>ности администр</w:t>
            </w:r>
            <w:r w:rsidRPr="00B4276D">
              <w:rPr>
                <w:sz w:val="20"/>
                <w:szCs w:val="20"/>
              </w:rPr>
              <w:t>а</w:t>
            </w:r>
            <w:r w:rsidRPr="00B4276D">
              <w:rPr>
                <w:sz w:val="20"/>
                <w:szCs w:val="20"/>
              </w:rPr>
              <w:t>ции района;</w:t>
            </w:r>
          </w:p>
          <w:p w:rsidR="000E56BA" w:rsidRPr="00B4276D" w:rsidRDefault="000E56BA" w:rsidP="00F564A3">
            <w:pPr>
              <w:autoSpaceDE w:val="0"/>
              <w:autoSpaceDN w:val="0"/>
              <w:adjustRightInd w:val="0"/>
              <w:jc w:val="both"/>
              <w:rPr>
                <w:sz w:val="20"/>
                <w:szCs w:val="20"/>
              </w:rPr>
            </w:pPr>
            <w:r w:rsidRPr="00B4276D">
              <w:rPr>
                <w:sz w:val="20"/>
                <w:szCs w:val="20"/>
              </w:rPr>
              <w:t>архивный отдел администрации района;</w:t>
            </w:r>
          </w:p>
          <w:p w:rsidR="000E56BA" w:rsidRPr="00B4276D" w:rsidRDefault="000E56BA" w:rsidP="00F564A3">
            <w:pPr>
              <w:autoSpaceDE w:val="0"/>
              <w:autoSpaceDN w:val="0"/>
              <w:adjustRightInd w:val="0"/>
              <w:jc w:val="both"/>
              <w:rPr>
                <w:sz w:val="20"/>
                <w:szCs w:val="20"/>
              </w:rPr>
            </w:pPr>
            <w:r w:rsidRPr="00B4276D">
              <w:rPr>
                <w:sz w:val="20"/>
                <w:szCs w:val="20"/>
              </w:rPr>
              <w:t>муниципальное бюджетное учре</w:t>
            </w:r>
            <w:r w:rsidRPr="00B4276D">
              <w:rPr>
                <w:sz w:val="20"/>
                <w:szCs w:val="20"/>
              </w:rPr>
              <w:t>ж</w:t>
            </w:r>
            <w:r w:rsidRPr="00B4276D">
              <w:rPr>
                <w:sz w:val="20"/>
                <w:szCs w:val="20"/>
              </w:rPr>
              <w:t>дение «Телевид</w:t>
            </w:r>
            <w:r w:rsidRPr="00B4276D">
              <w:rPr>
                <w:sz w:val="20"/>
                <w:szCs w:val="20"/>
              </w:rPr>
              <w:t>е</w:t>
            </w:r>
            <w:r w:rsidRPr="00B4276D">
              <w:rPr>
                <w:sz w:val="20"/>
                <w:szCs w:val="20"/>
              </w:rPr>
              <w:t>ние Нижневарто</w:t>
            </w:r>
            <w:r w:rsidRPr="00B4276D">
              <w:rPr>
                <w:sz w:val="20"/>
                <w:szCs w:val="20"/>
              </w:rPr>
              <w:t>в</w:t>
            </w:r>
            <w:r w:rsidRPr="00B4276D">
              <w:rPr>
                <w:sz w:val="20"/>
                <w:szCs w:val="20"/>
              </w:rPr>
              <w:t>ского района»;</w:t>
            </w:r>
          </w:p>
          <w:p w:rsidR="000E56BA" w:rsidRPr="00B4276D" w:rsidRDefault="000E56BA" w:rsidP="00F564A3">
            <w:pPr>
              <w:autoSpaceDE w:val="0"/>
              <w:autoSpaceDN w:val="0"/>
              <w:adjustRightInd w:val="0"/>
              <w:jc w:val="both"/>
              <w:rPr>
                <w:sz w:val="20"/>
                <w:szCs w:val="20"/>
              </w:rPr>
            </w:pPr>
            <w:r w:rsidRPr="00B4276D">
              <w:rPr>
                <w:sz w:val="20"/>
                <w:szCs w:val="20"/>
              </w:rPr>
              <w:t>муниципальное казенное учрежд</w:t>
            </w:r>
            <w:r w:rsidRPr="00B4276D">
              <w:rPr>
                <w:sz w:val="20"/>
                <w:szCs w:val="20"/>
              </w:rPr>
              <w:t>е</w:t>
            </w:r>
            <w:r w:rsidRPr="00B4276D">
              <w:rPr>
                <w:sz w:val="20"/>
                <w:szCs w:val="20"/>
              </w:rPr>
              <w:t>ние «Редакция районной газеты «Новости Пр</w:t>
            </w:r>
            <w:r w:rsidRPr="00B4276D">
              <w:rPr>
                <w:sz w:val="20"/>
                <w:szCs w:val="20"/>
              </w:rPr>
              <w:t>и</w:t>
            </w:r>
            <w:r w:rsidRPr="00B4276D">
              <w:rPr>
                <w:sz w:val="20"/>
                <w:szCs w:val="20"/>
              </w:rPr>
              <w:t>обья»;</w:t>
            </w:r>
          </w:p>
          <w:p w:rsidR="000E56BA" w:rsidRPr="00B4276D" w:rsidRDefault="000E56BA" w:rsidP="00F564A3">
            <w:pPr>
              <w:autoSpaceDE w:val="0"/>
              <w:autoSpaceDN w:val="0"/>
              <w:adjustRightInd w:val="0"/>
              <w:jc w:val="both"/>
              <w:rPr>
                <w:sz w:val="20"/>
                <w:szCs w:val="20"/>
              </w:rPr>
            </w:pPr>
            <w:r w:rsidRPr="00B4276D">
              <w:rPr>
                <w:sz w:val="20"/>
                <w:szCs w:val="20"/>
              </w:rPr>
              <w:t>муниципальное бюджетное учре</w:t>
            </w:r>
            <w:r w:rsidRPr="00B4276D">
              <w:rPr>
                <w:sz w:val="20"/>
                <w:szCs w:val="20"/>
              </w:rPr>
              <w:t>ж</w:t>
            </w:r>
            <w:r w:rsidRPr="00B4276D">
              <w:rPr>
                <w:sz w:val="20"/>
                <w:szCs w:val="20"/>
              </w:rPr>
              <w:t>дение дополн</w:t>
            </w:r>
            <w:r w:rsidRPr="00B4276D">
              <w:rPr>
                <w:sz w:val="20"/>
                <w:szCs w:val="20"/>
              </w:rPr>
              <w:t>и</w:t>
            </w:r>
            <w:r w:rsidRPr="00B4276D">
              <w:rPr>
                <w:sz w:val="20"/>
                <w:szCs w:val="20"/>
              </w:rPr>
              <w:t>тельного образов</w:t>
            </w:r>
            <w:r w:rsidRPr="00B4276D">
              <w:rPr>
                <w:sz w:val="20"/>
                <w:szCs w:val="20"/>
              </w:rPr>
              <w:t>а</w:t>
            </w:r>
            <w:r w:rsidRPr="00B4276D">
              <w:rPr>
                <w:sz w:val="20"/>
                <w:szCs w:val="20"/>
              </w:rPr>
              <w:t>ния «Районный центр творчества детей и молодежи «Спектр»;</w:t>
            </w:r>
          </w:p>
          <w:p w:rsidR="000E56BA" w:rsidRPr="00B4276D" w:rsidRDefault="000E56BA" w:rsidP="00F564A3">
            <w:pPr>
              <w:autoSpaceDE w:val="0"/>
              <w:autoSpaceDN w:val="0"/>
              <w:adjustRightInd w:val="0"/>
              <w:jc w:val="both"/>
              <w:rPr>
                <w:sz w:val="20"/>
                <w:szCs w:val="20"/>
              </w:rPr>
            </w:pPr>
            <w:r w:rsidRPr="00B4276D">
              <w:rPr>
                <w:sz w:val="20"/>
                <w:szCs w:val="20"/>
              </w:rPr>
              <w:t>территориальная избирательная к</w:t>
            </w:r>
            <w:r w:rsidRPr="00B4276D">
              <w:rPr>
                <w:sz w:val="20"/>
                <w:szCs w:val="20"/>
              </w:rPr>
              <w:t>о</w:t>
            </w:r>
            <w:r w:rsidRPr="00B4276D">
              <w:rPr>
                <w:sz w:val="20"/>
                <w:szCs w:val="20"/>
              </w:rPr>
              <w:t>миссия Нижнева</w:t>
            </w:r>
            <w:r w:rsidRPr="00B4276D">
              <w:rPr>
                <w:sz w:val="20"/>
                <w:szCs w:val="20"/>
              </w:rPr>
              <w:t>р</w:t>
            </w:r>
            <w:r w:rsidRPr="00B4276D">
              <w:rPr>
                <w:sz w:val="20"/>
                <w:szCs w:val="20"/>
              </w:rPr>
              <w:t>товского района;</w:t>
            </w:r>
          </w:p>
          <w:p w:rsidR="000E56BA" w:rsidRPr="00B4276D" w:rsidRDefault="000E56BA" w:rsidP="00F564A3">
            <w:pPr>
              <w:autoSpaceDE w:val="0"/>
              <w:autoSpaceDN w:val="0"/>
              <w:adjustRightInd w:val="0"/>
              <w:jc w:val="both"/>
              <w:rPr>
                <w:sz w:val="20"/>
                <w:szCs w:val="20"/>
              </w:rPr>
            </w:pPr>
            <w:r w:rsidRPr="00B4276D">
              <w:rPr>
                <w:sz w:val="20"/>
                <w:szCs w:val="20"/>
              </w:rPr>
              <w:t>главы городского и сельских посел</w:t>
            </w:r>
            <w:r w:rsidRPr="00B4276D">
              <w:rPr>
                <w:sz w:val="20"/>
                <w:szCs w:val="20"/>
              </w:rPr>
              <w:t>е</w:t>
            </w:r>
            <w:r w:rsidRPr="00B4276D">
              <w:rPr>
                <w:sz w:val="20"/>
                <w:szCs w:val="20"/>
              </w:rPr>
              <w:t>ний района, глава администрации городского посел</w:t>
            </w:r>
            <w:r w:rsidRPr="00B4276D">
              <w:rPr>
                <w:sz w:val="20"/>
                <w:szCs w:val="20"/>
              </w:rPr>
              <w:t>е</w:t>
            </w:r>
            <w:r w:rsidRPr="00B4276D">
              <w:rPr>
                <w:sz w:val="20"/>
                <w:szCs w:val="20"/>
              </w:rPr>
              <w:t xml:space="preserve">ния Излучинск (по </w:t>
            </w:r>
            <w:r w:rsidRPr="00B4276D">
              <w:rPr>
                <w:sz w:val="20"/>
                <w:szCs w:val="20"/>
              </w:rPr>
              <w:lastRenderedPageBreak/>
              <w:t>согласованию)</w:t>
            </w:r>
          </w:p>
        </w:tc>
        <w:tc>
          <w:tcPr>
            <w:tcW w:w="1095"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lastRenderedPageBreak/>
              <w:t>всего</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E56BA" w:rsidRPr="00B4276D" w:rsidRDefault="000E56BA" w:rsidP="00F564A3">
            <w:pPr>
              <w:autoSpaceDE w:val="0"/>
              <w:autoSpaceDN w:val="0"/>
              <w:adjustRightInd w:val="0"/>
              <w:jc w:val="center"/>
              <w:rPr>
                <w:sz w:val="20"/>
                <w:szCs w:val="20"/>
              </w:rPr>
            </w:pPr>
            <w:r w:rsidRPr="00B4276D">
              <w:rPr>
                <w:sz w:val="20"/>
                <w:szCs w:val="20"/>
              </w:rPr>
              <w:t>0,0</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56BA" w:rsidRPr="00B4276D" w:rsidRDefault="000E56BA" w:rsidP="00F564A3">
            <w:pPr>
              <w:autoSpaceDE w:val="0"/>
              <w:autoSpaceDN w:val="0"/>
              <w:adjustRightInd w:val="0"/>
              <w:jc w:val="center"/>
              <w:rPr>
                <w:sz w:val="20"/>
                <w:szCs w:val="20"/>
              </w:rPr>
            </w:pPr>
            <w:r w:rsidRPr="00B4276D">
              <w:rPr>
                <w:sz w:val="20"/>
                <w:szCs w:val="20"/>
              </w:rPr>
              <w:t>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56BA" w:rsidRPr="00B4276D" w:rsidRDefault="000E56BA" w:rsidP="00F564A3">
            <w:pPr>
              <w:autoSpaceDE w:val="0"/>
              <w:autoSpaceDN w:val="0"/>
              <w:adjustRightInd w:val="0"/>
              <w:jc w:val="center"/>
              <w:rPr>
                <w:sz w:val="20"/>
                <w:szCs w:val="20"/>
              </w:rPr>
            </w:pPr>
            <w:r w:rsidRPr="00B4276D">
              <w:rPr>
                <w:sz w:val="20"/>
                <w:szCs w:val="20"/>
              </w:rPr>
              <w:t>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56BA" w:rsidRPr="00B4276D" w:rsidRDefault="000E56BA" w:rsidP="00F564A3">
            <w:pPr>
              <w:autoSpaceDE w:val="0"/>
              <w:autoSpaceDN w:val="0"/>
              <w:adjustRightInd w:val="0"/>
              <w:jc w:val="center"/>
              <w:rPr>
                <w:sz w:val="20"/>
                <w:szCs w:val="20"/>
              </w:rPr>
            </w:pPr>
            <w:r w:rsidRPr="00B4276D">
              <w:rPr>
                <w:sz w:val="20"/>
                <w:szCs w:val="20"/>
              </w:rPr>
              <w:t>0,0</w:t>
            </w:r>
          </w:p>
        </w:tc>
        <w:tc>
          <w:tcPr>
            <w:tcW w:w="1135"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0,0</w:t>
            </w:r>
          </w:p>
        </w:tc>
      </w:tr>
      <w:tr w:rsidR="000E56BA" w:rsidRPr="00B4276D" w:rsidTr="002F1506">
        <w:trPr>
          <w:jc w:val="center"/>
        </w:trPr>
        <w:tc>
          <w:tcPr>
            <w:tcW w:w="846" w:type="dxa"/>
            <w:vMerge/>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cente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center"/>
              <w:rPr>
                <w:sz w:val="20"/>
                <w:szCs w:val="20"/>
              </w:rPr>
            </w:pPr>
          </w:p>
        </w:tc>
        <w:tc>
          <w:tcPr>
            <w:tcW w:w="1869" w:type="dxa"/>
            <w:vMerge/>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center"/>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местный бюджет</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E56BA" w:rsidRPr="00B4276D" w:rsidRDefault="000E56BA" w:rsidP="00F564A3">
            <w:pPr>
              <w:autoSpaceDE w:val="0"/>
              <w:autoSpaceDN w:val="0"/>
              <w:adjustRightInd w:val="0"/>
              <w:jc w:val="center"/>
              <w:rPr>
                <w:sz w:val="20"/>
                <w:szCs w:val="20"/>
              </w:rPr>
            </w:pPr>
            <w:r w:rsidRPr="00B4276D">
              <w:rPr>
                <w:sz w:val="20"/>
                <w:szCs w:val="20"/>
              </w:rPr>
              <w:t>0,0</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56BA" w:rsidRPr="00B4276D" w:rsidRDefault="000E56BA" w:rsidP="00F564A3">
            <w:pPr>
              <w:autoSpaceDE w:val="0"/>
              <w:autoSpaceDN w:val="0"/>
              <w:adjustRightInd w:val="0"/>
              <w:jc w:val="center"/>
              <w:rPr>
                <w:sz w:val="20"/>
                <w:szCs w:val="20"/>
              </w:rPr>
            </w:pPr>
            <w:r w:rsidRPr="00B4276D">
              <w:rPr>
                <w:sz w:val="20"/>
                <w:szCs w:val="20"/>
              </w:rPr>
              <w:t>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56BA" w:rsidRPr="00B4276D" w:rsidRDefault="000E56BA" w:rsidP="00F564A3">
            <w:pPr>
              <w:autoSpaceDE w:val="0"/>
              <w:autoSpaceDN w:val="0"/>
              <w:adjustRightInd w:val="0"/>
              <w:jc w:val="center"/>
              <w:rPr>
                <w:sz w:val="20"/>
                <w:szCs w:val="20"/>
              </w:rPr>
            </w:pPr>
            <w:r w:rsidRPr="00B4276D">
              <w:rPr>
                <w:sz w:val="20"/>
                <w:szCs w:val="20"/>
              </w:rPr>
              <w:t>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56BA" w:rsidRPr="00B4276D" w:rsidRDefault="000E56BA" w:rsidP="00F564A3">
            <w:pPr>
              <w:autoSpaceDE w:val="0"/>
              <w:autoSpaceDN w:val="0"/>
              <w:adjustRightInd w:val="0"/>
              <w:jc w:val="center"/>
              <w:rPr>
                <w:sz w:val="20"/>
                <w:szCs w:val="20"/>
              </w:rPr>
            </w:pPr>
            <w:r w:rsidRPr="00B4276D">
              <w:rPr>
                <w:sz w:val="20"/>
                <w:szCs w:val="20"/>
              </w:rPr>
              <w:t>0,0</w:t>
            </w:r>
          </w:p>
        </w:tc>
        <w:tc>
          <w:tcPr>
            <w:tcW w:w="1135"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0,0</w:t>
            </w:r>
          </w:p>
        </w:tc>
      </w:tr>
      <w:tr w:rsidR="000E56BA" w:rsidRPr="00B4276D" w:rsidTr="006B4647">
        <w:trPr>
          <w:jc w:val="center"/>
        </w:trPr>
        <w:tc>
          <w:tcPr>
            <w:tcW w:w="4983" w:type="dxa"/>
            <w:gridSpan w:val="3"/>
            <w:vMerge w:val="restart"/>
            <w:tcBorders>
              <w:top w:val="single" w:sz="4" w:space="0" w:color="auto"/>
              <w:left w:val="single" w:sz="4" w:space="0" w:color="auto"/>
              <w:bottom w:val="single" w:sz="4" w:space="0" w:color="auto"/>
              <w:right w:val="single" w:sz="4" w:space="0" w:color="auto"/>
            </w:tcBorders>
            <w:noWrap/>
            <w:hideMark/>
          </w:tcPr>
          <w:p w:rsidR="000E56BA" w:rsidRPr="00B4276D" w:rsidRDefault="000E56BA" w:rsidP="00F564A3">
            <w:pPr>
              <w:autoSpaceDE w:val="0"/>
              <w:autoSpaceDN w:val="0"/>
              <w:adjustRightInd w:val="0"/>
              <w:jc w:val="both"/>
              <w:rPr>
                <w:sz w:val="20"/>
                <w:szCs w:val="20"/>
              </w:rPr>
            </w:pPr>
            <w:r w:rsidRPr="00B4276D">
              <w:rPr>
                <w:sz w:val="20"/>
                <w:szCs w:val="20"/>
              </w:rPr>
              <w:lastRenderedPageBreak/>
              <w:t>Итого по подпрограмме 1</w:t>
            </w:r>
          </w:p>
        </w:tc>
        <w:tc>
          <w:tcPr>
            <w:tcW w:w="1095" w:type="dxa"/>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center"/>
              <w:rPr>
                <w:sz w:val="20"/>
                <w:szCs w:val="20"/>
              </w:rPr>
            </w:pPr>
            <w:r w:rsidRPr="00B4276D">
              <w:rPr>
                <w:sz w:val="20"/>
                <w:szCs w:val="20"/>
              </w:rPr>
              <w:t>всего</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E56BA" w:rsidRPr="00B4276D" w:rsidRDefault="000E56BA" w:rsidP="00F564A3">
            <w:pPr>
              <w:autoSpaceDE w:val="0"/>
              <w:autoSpaceDN w:val="0"/>
              <w:adjustRightInd w:val="0"/>
              <w:jc w:val="center"/>
              <w:rPr>
                <w:sz w:val="20"/>
                <w:szCs w:val="20"/>
              </w:rPr>
            </w:pPr>
            <w:r w:rsidRPr="00B4276D">
              <w:rPr>
                <w:sz w:val="20"/>
                <w:szCs w:val="20"/>
              </w:rPr>
              <w:t>6110,0</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56BA" w:rsidRPr="00B4276D" w:rsidRDefault="000E56BA" w:rsidP="00F564A3">
            <w:pPr>
              <w:autoSpaceDE w:val="0"/>
              <w:autoSpaceDN w:val="0"/>
              <w:adjustRightInd w:val="0"/>
              <w:jc w:val="center"/>
              <w:rPr>
                <w:sz w:val="20"/>
                <w:szCs w:val="20"/>
              </w:rPr>
            </w:pPr>
            <w:r w:rsidRPr="00B4276D">
              <w:rPr>
                <w:sz w:val="20"/>
                <w:szCs w:val="20"/>
              </w:rPr>
              <w:t>500,0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56BA" w:rsidRPr="00B4276D" w:rsidRDefault="000E56BA" w:rsidP="00F564A3">
            <w:pPr>
              <w:autoSpaceDE w:val="0"/>
              <w:autoSpaceDN w:val="0"/>
              <w:adjustRightInd w:val="0"/>
              <w:jc w:val="center"/>
              <w:rPr>
                <w:sz w:val="20"/>
                <w:szCs w:val="20"/>
              </w:rPr>
            </w:pPr>
            <w:r w:rsidRPr="00B4276D">
              <w:rPr>
                <w:sz w:val="20"/>
                <w:szCs w:val="20"/>
              </w:rPr>
              <w:t>510,0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56BA" w:rsidRPr="00B4276D" w:rsidRDefault="000E56BA" w:rsidP="00F564A3">
            <w:pPr>
              <w:autoSpaceDE w:val="0"/>
              <w:autoSpaceDN w:val="0"/>
              <w:adjustRightInd w:val="0"/>
              <w:jc w:val="center"/>
              <w:rPr>
                <w:sz w:val="20"/>
                <w:szCs w:val="20"/>
              </w:rPr>
            </w:pPr>
            <w:r w:rsidRPr="00B4276D">
              <w:rPr>
                <w:sz w:val="20"/>
                <w:szCs w:val="20"/>
              </w:rPr>
              <w:t>510,0</w:t>
            </w:r>
          </w:p>
        </w:tc>
        <w:tc>
          <w:tcPr>
            <w:tcW w:w="1135"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510,0</w:t>
            </w:r>
          </w:p>
        </w:tc>
        <w:tc>
          <w:tcPr>
            <w:tcW w:w="1275"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510,0</w:t>
            </w:r>
          </w:p>
        </w:tc>
        <w:tc>
          <w:tcPr>
            <w:tcW w:w="1276"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510,0</w:t>
            </w:r>
          </w:p>
        </w:tc>
        <w:tc>
          <w:tcPr>
            <w:tcW w:w="1276"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510,0</w:t>
            </w:r>
          </w:p>
        </w:tc>
        <w:tc>
          <w:tcPr>
            <w:tcW w:w="1134"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2550,0</w:t>
            </w:r>
          </w:p>
        </w:tc>
      </w:tr>
      <w:tr w:rsidR="000E56BA" w:rsidRPr="00B4276D" w:rsidTr="006B4647">
        <w:trPr>
          <w:jc w:val="center"/>
        </w:trPr>
        <w:tc>
          <w:tcPr>
            <w:tcW w:w="4983" w:type="dxa"/>
            <w:gridSpan w:val="3"/>
            <w:vMerge/>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center"/>
              <w:rPr>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0E56BA" w:rsidRPr="00B4276D" w:rsidRDefault="000E56BA" w:rsidP="00F564A3">
            <w:pPr>
              <w:autoSpaceDE w:val="0"/>
              <w:autoSpaceDN w:val="0"/>
              <w:adjustRightInd w:val="0"/>
              <w:jc w:val="center"/>
              <w:rPr>
                <w:sz w:val="20"/>
                <w:szCs w:val="20"/>
              </w:rPr>
            </w:pPr>
            <w:r w:rsidRPr="00B4276D">
              <w:rPr>
                <w:sz w:val="20"/>
                <w:szCs w:val="20"/>
              </w:rPr>
              <w:t>местный бюджет</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E56BA" w:rsidRPr="00B4276D" w:rsidRDefault="000E56BA" w:rsidP="00F564A3">
            <w:pPr>
              <w:autoSpaceDE w:val="0"/>
              <w:autoSpaceDN w:val="0"/>
              <w:adjustRightInd w:val="0"/>
              <w:jc w:val="center"/>
              <w:rPr>
                <w:sz w:val="20"/>
                <w:szCs w:val="20"/>
              </w:rPr>
            </w:pPr>
            <w:r w:rsidRPr="00B4276D">
              <w:rPr>
                <w:sz w:val="20"/>
                <w:szCs w:val="20"/>
              </w:rPr>
              <w:t>6110,0</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56BA" w:rsidRPr="00B4276D" w:rsidRDefault="000E56BA" w:rsidP="00F564A3">
            <w:pPr>
              <w:autoSpaceDE w:val="0"/>
              <w:autoSpaceDN w:val="0"/>
              <w:adjustRightInd w:val="0"/>
              <w:jc w:val="center"/>
              <w:rPr>
                <w:sz w:val="20"/>
                <w:szCs w:val="20"/>
              </w:rPr>
            </w:pPr>
            <w:r w:rsidRPr="00B4276D">
              <w:rPr>
                <w:sz w:val="20"/>
                <w:szCs w:val="20"/>
              </w:rPr>
              <w:t>500,0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56BA" w:rsidRPr="00B4276D" w:rsidRDefault="000E56BA" w:rsidP="00F564A3">
            <w:pPr>
              <w:autoSpaceDE w:val="0"/>
              <w:autoSpaceDN w:val="0"/>
              <w:adjustRightInd w:val="0"/>
              <w:jc w:val="center"/>
              <w:rPr>
                <w:sz w:val="20"/>
                <w:szCs w:val="20"/>
              </w:rPr>
            </w:pPr>
            <w:r w:rsidRPr="00B4276D">
              <w:rPr>
                <w:sz w:val="20"/>
                <w:szCs w:val="20"/>
              </w:rPr>
              <w:t>510,0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E56BA" w:rsidRPr="00B4276D" w:rsidRDefault="000E56BA" w:rsidP="00F564A3">
            <w:pPr>
              <w:autoSpaceDE w:val="0"/>
              <w:autoSpaceDN w:val="0"/>
              <w:adjustRightInd w:val="0"/>
              <w:jc w:val="center"/>
              <w:rPr>
                <w:sz w:val="20"/>
                <w:szCs w:val="20"/>
              </w:rPr>
            </w:pPr>
            <w:r w:rsidRPr="00B4276D">
              <w:rPr>
                <w:sz w:val="20"/>
                <w:szCs w:val="20"/>
              </w:rPr>
              <w:t>510,0</w:t>
            </w:r>
          </w:p>
        </w:tc>
        <w:tc>
          <w:tcPr>
            <w:tcW w:w="1135"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510,0</w:t>
            </w:r>
          </w:p>
        </w:tc>
        <w:tc>
          <w:tcPr>
            <w:tcW w:w="1275"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510,0</w:t>
            </w:r>
          </w:p>
        </w:tc>
        <w:tc>
          <w:tcPr>
            <w:tcW w:w="1276"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510,0</w:t>
            </w:r>
          </w:p>
        </w:tc>
        <w:tc>
          <w:tcPr>
            <w:tcW w:w="1276"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510,0</w:t>
            </w:r>
          </w:p>
        </w:tc>
        <w:tc>
          <w:tcPr>
            <w:tcW w:w="1134" w:type="dxa"/>
            <w:tcBorders>
              <w:top w:val="single" w:sz="4" w:space="0" w:color="auto"/>
              <w:left w:val="single" w:sz="4" w:space="0" w:color="auto"/>
              <w:bottom w:val="single" w:sz="4" w:space="0" w:color="auto"/>
              <w:right w:val="single" w:sz="4" w:space="0" w:color="auto"/>
            </w:tcBorders>
          </w:tcPr>
          <w:p w:rsidR="000E56BA" w:rsidRPr="00B4276D" w:rsidRDefault="000E56BA" w:rsidP="00F564A3">
            <w:pPr>
              <w:autoSpaceDE w:val="0"/>
              <w:autoSpaceDN w:val="0"/>
              <w:adjustRightInd w:val="0"/>
              <w:jc w:val="center"/>
              <w:rPr>
                <w:sz w:val="20"/>
                <w:szCs w:val="20"/>
              </w:rPr>
            </w:pPr>
            <w:r w:rsidRPr="00B4276D">
              <w:rPr>
                <w:sz w:val="20"/>
                <w:szCs w:val="20"/>
              </w:rPr>
              <w:t>2550,0</w:t>
            </w:r>
          </w:p>
        </w:tc>
      </w:tr>
      <w:tr w:rsidR="000E56BA" w:rsidRPr="00B4276D" w:rsidTr="006B4647">
        <w:trPr>
          <w:jc w:val="center"/>
        </w:trPr>
        <w:tc>
          <w:tcPr>
            <w:tcW w:w="16296" w:type="dxa"/>
            <w:gridSpan w:val="13"/>
            <w:tcBorders>
              <w:top w:val="single" w:sz="4" w:space="0" w:color="auto"/>
              <w:left w:val="single" w:sz="4" w:space="0" w:color="auto"/>
              <w:bottom w:val="single" w:sz="4" w:space="0" w:color="auto"/>
              <w:right w:val="single" w:sz="4" w:space="0" w:color="auto"/>
            </w:tcBorders>
            <w:noWrap/>
          </w:tcPr>
          <w:p w:rsidR="000E56BA" w:rsidRPr="00B4276D" w:rsidRDefault="000E56BA" w:rsidP="00F564A3">
            <w:pPr>
              <w:autoSpaceDE w:val="0"/>
              <w:autoSpaceDN w:val="0"/>
              <w:adjustRightInd w:val="0"/>
              <w:jc w:val="center"/>
              <w:rPr>
                <w:b/>
                <w:sz w:val="20"/>
                <w:szCs w:val="20"/>
              </w:rPr>
            </w:pPr>
            <w:r w:rsidRPr="00B4276D">
              <w:rPr>
                <w:b/>
                <w:sz w:val="20"/>
                <w:szCs w:val="20"/>
              </w:rPr>
              <w:t>Подпрограмма 2. Осуществление материально-технического обеспечения деятельности органов местного самоуправления</w:t>
            </w:r>
          </w:p>
        </w:tc>
      </w:tr>
      <w:tr w:rsidR="002F1506" w:rsidRPr="00B4276D" w:rsidTr="005C32F4">
        <w:trPr>
          <w:jc w:val="center"/>
        </w:trPr>
        <w:tc>
          <w:tcPr>
            <w:tcW w:w="846" w:type="dxa"/>
            <w:vMerge w:val="restart"/>
            <w:tcBorders>
              <w:top w:val="single" w:sz="4" w:space="0" w:color="auto"/>
              <w:left w:val="single" w:sz="4" w:space="0" w:color="auto"/>
              <w:bottom w:val="single" w:sz="4" w:space="0" w:color="auto"/>
              <w:right w:val="single" w:sz="4" w:space="0" w:color="auto"/>
            </w:tcBorders>
            <w:noWrap/>
            <w:hideMark/>
          </w:tcPr>
          <w:p w:rsidR="002F1506" w:rsidRPr="00B4276D" w:rsidRDefault="002F1506" w:rsidP="00F564A3">
            <w:pPr>
              <w:autoSpaceDE w:val="0"/>
              <w:autoSpaceDN w:val="0"/>
              <w:adjustRightInd w:val="0"/>
              <w:jc w:val="center"/>
              <w:rPr>
                <w:sz w:val="20"/>
                <w:szCs w:val="20"/>
              </w:rPr>
            </w:pPr>
            <w:r w:rsidRPr="00B4276D">
              <w:rPr>
                <w:sz w:val="20"/>
                <w:szCs w:val="20"/>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F1506" w:rsidRPr="00B4276D" w:rsidRDefault="002F1506" w:rsidP="00F564A3">
            <w:pPr>
              <w:autoSpaceDE w:val="0"/>
              <w:autoSpaceDN w:val="0"/>
              <w:adjustRightInd w:val="0"/>
              <w:jc w:val="both"/>
              <w:rPr>
                <w:sz w:val="20"/>
                <w:szCs w:val="20"/>
              </w:rPr>
            </w:pPr>
            <w:r w:rsidRPr="00B4276D">
              <w:rPr>
                <w:sz w:val="20"/>
                <w:szCs w:val="20"/>
              </w:rPr>
              <w:t>Материально-техническое обеспеч</w:t>
            </w:r>
            <w:r w:rsidRPr="00B4276D">
              <w:rPr>
                <w:sz w:val="20"/>
                <w:szCs w:val="20"/>
              </w:rPr>
              <w:t>е</w:t>
            </w:r>
            <w:r w:rsidRPr="00B4276D">
              <w:rPr>
                <w:sz w:val="20"/>
                <w:szCs w:val="20"/>
              </w:rPr>
              <w:t>ние служебной де</w:t>
            </w:r>
            <w:r w:rsidRPr="00B4276D">
              <w:rPr>
                <w:sz w:val="20"/>
                <w:szCs w:val="20"/>
              </w:rPr>
              <w:t>я</w:t>
            </w:r>
            <w:r w:rsidRPr="00B4276D">
              <w:rPr>
                <w:sz w:val="20"/>
                <w:szCs w:val="20"/>
              </w:rPr>
              <w:t>тельности органов м</w:t>
            </w:r>
            <w:r w:rsidRPr="00B4276D">
              <w:rPr>
                <w:sz w:val="20"/>
                <w:szCs w:val="20"/>
              </w:rPr>
              <w:t>е</w:t>
            </w:r>
            <w:r w:rsidRPr="00B4276D">
              <w:rPr>
                <w:sz w:val="20"/>
                <w:szCs w:val="20"/>
              </w:rPr>
              <w:t>стного самоуправления</w:t>
            </w:r>
          </w:p>
          <w:p w:rsidR="002F1506" w:rsidRPr="00B4276D" w:rsidRDefault="002F1506" w:rsidP="00F564A3">
            <w:pPr>
              <w:autoSpaceDE w:val="0"/>
              <w:autoSpaceDN w:val="0"/>
              <w:adjustRightInd w:val="0"/>
              <w:jc w:val="both"/>
              <w:rPr>
                <w:sz w:val="20"/>
                <w:szCs w:val="20"/>
              </w:rPr>
            </w:pPr>
            <w:r w:rsidRPr="00B4276D">
              <w:rPr>
                <w:sz w:val="20"/>
                <w:szCs w:val="20"/>
              </w:rPr>
              <w:t>(показатель 4)</w:t>
            </w:r>
            <w:r w:rsidR="00C1764C" w:rsidRPr="00B4276D">
              <w:rPr>
                <w:sz w:val="20"/>
                <w:szCs w:val="20"/>
              </w:rPr>
              <w:t>, в том числе:</w:t>
            </w:r>
          </w:p>
        </w:tc>
        <w:tc>
          <w:tcPr>
            <w:tcW w:w="1869" w:type="dxa"/>
            <w:vMerge w:val="restart"/>
            <w:tcBorders>
              <w:top w:val="single" w:sz="4" w:space="0" w:color="auto"/>
              <w:left w:val="single" w:sz="4" w:space="0" w:color="auto"/>
              <w:right w:val="single" w:sz="4" w:space="0" w:color="auto"/>
            </w:tcBorders>
            <w:hideMark/>
          </w:tcPr>
          <w:p w:rsidR="002F1506" w:rsidRPr="00B4276D" w:rsidRDefault="002F1506" w:rsidP="00F564A3">
            <w:pPr>
              <w:autoSpaceDE w:val="0"/>
              <w:autoSpaceDN w:val="0"/>
              <w:adjustRightInd w:val="0"/>
              <w:jc w:val="both"/>
              <w:rPr>
                <w:sz w:val="20"/>
                <w:szCs w:val="20"/>
              </w:rPr>
            </w:pPr>
            <w:r w:rsidRPr="00B4276D">
              <w:rPr>
                <w:sz w:val="20"/>
                <w:szCs w:val="20"/>
              </w:rPr>
              <w:t>муниципальное казенное учрежд</w:t>
            </w:r>
            <w:r w:rsidRPr="00B4276D">
              <w:rPr>
                <w:sz w:val="20"/>
                <w:szCs w:val="20"/>
              </w:rPr>
              <w:t>е</w:t>
            </w:r>
            <w:r w:rsidRPr="00B4276D">
              <w:rPr>
                <w:sz w:val="20"/>
                <w:szCs w:val="20"/>
              </w:rPr>
              <w:t>ние «Учреждение по материально-техническому обеспечению де</w:t>
            </w:r>
            <w:r w:rsidRPr="00B4276D">
              <w:rPr>
                <w:sz w:val="20"/>
                <w:szCs w:val="20"/>
              </w:rPr>
              <w:t>я</w:t>
            </w:r>
            <w:r w:rsidRPr="00B4276D">
              <w:rPr>
                <w:sz w:val="20"/>
                <w:szCs w:val="20"/>
              </w:rPr>
              <w:t>тельности органов местного сам</w:t>
            </w:r>
            <w:r w:rsidRPr="00B4276D">
              <w:rPr>
                <w:sz w:val="20"/>
                <w:szCs w:val="20"/>
              </w:rPr>
              <w:t>о</w:t>
            </w:r>
            <w:r w:rsidRPr="00B4276D">
              <w:rPr>
                <w:sz w:val="20"/>
                <w:szCs w:val="20"/>
              </w:rPr>
              <w:t>управления»</w:t>
            </w:r>
          </w:p>
        </w:tc>
        <w:tc>
          <w:tcPr>
            <w:tcW w:w="1095" w:type="dxa"/>
            <w:tcBorders>
              <w:top w:val="single" w:sz="4" w:space="0" w:color="auto"/>
              <w:left w:val="single" w:sz="4" w:space="0" w:color="auto"/>
              <w:bottom w:val="single" w:sz="4" w:space="0" w:color="auto"/>
              <w:right w:val="single" w:sz="4" w:space="0" w:color="auto"/>
            </w:tcBorders>
            <w:hideMark/>
          </w:tcPr>
          <w:p w:rsidR="002F1506" w:rsidRPr="00B4276D" w:rsidRDefault="002F1506" w:rsidP="00F564A3">
            <w:pPr>
              <w:autoSpaceDE w:val="0"/>
              <w:autoSpaceDN w:val="0"/>
              <w:adjustRightInd w:val="0"/>
              <w:jc w:val="center"/>
              <w:rPr>
                <w:sz w:val="20"/>
                <w:szCs w:val="20"/>
              </w:rPr>
            </w:pPr>
            <w:r w:rsidRPr="00B4276D">
              <w:rPr>
                <w:sz w:val="20"/>
                <w:szCs w:val="20"/>
              </w:rPr>
              <w:t>всего</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F1506" w:rsidRPr="00B4276D" w:rsidRDefault="002F1506" w:rsidP="001F16FB">
            <w:pPr>
              <w:autoSpaceDE w:val="0"/>
              <w:autoSpaceDN w:val="0"/>
              <w:adjustRightInd w:val="0"/>
              <w:rPr>
                <w:sz w:val="20"/>
                <w:szCs w:val="20"/>
              </w:rPr>
            </w:pPr>
            <w:r w:rsidRPr="00B4276D">
              <w:rPr>
                <w:sz w:val="20"/>
                <w:szCs w:val="20"/>
              </w:rPr>
              <w:t>1421639,6</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F564A3">
            <w:pPr>
              <w:autoSpaceDE w:val="0"/>
              <w:autoSpaceDN w:val="0"/>
              <w:adjustRightInd w:val="0"/>
              <w:jc w:val="center"/>
              <w:rPr>
                <w:sz w:val="20"/>
                <w:szCs w:val="20"/>
              </w:rPr>
            </w:pPr>
            <w:r w:rsidRPr="00B4276D">
              <w:rPr>
                <w:sz w:val="20"/>
                <w:szCs w:val="20"/>
              </w:rPr>
              <w:t>114 579,8</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F564A3">
            <w:pPr>
              <w:widowControl w:val="0"/>
              <w:autoSpaceDE w:val="0"/>
              <w:autoSpaceDN w:val="0"/>
              <w:adjustRightInd w:val="0"/>
              <w:rPr>
                <w:sz w:val="20"/>
                <w:szCs w:val="20"/>
              </w:rPr>
            </w:pPr>
            <w:r w:rsidRPr="00B4276D">
              <w:rPr>
                <w:sz w:val="20"/>
                <w:szCs w:val="20"/>
              </w:rPr>
              <w:t>120 960,0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F564A3">
            <w:pPr>
              <w:widowControl w:val="0"/>
              <w:autoSpaceDE w:val="0"/>
              <w:autoSpaceDN w:val="0"/>
              <w:adjustRightInd w:val="0"/>
              <w:rPr>
                <w:sz w:val="20"/>
                <w:szCs w:val="20"/>
              </w:rPr>
            </w:pPr>
            <w:r w:rsidRPr="00B4276D">
              <w:rPr>
                <w:sz w:val="20"/>
                <w:szCs w:val="20"/>
              </w:rPr>
              <w:t>120 329,5</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F564A3">
            <w:pPr>
              <w:widowControl w:val="0"/>
              <w:autoSpaceDE w:val="0"/>
              <w:autoSpaceDN w:val="0"/>
              <w:adjustRightInd w:val="0"/>
              <w:rPr>
                <w:sz w:val="20"/>
                <w:szCs w:val="20"/>
              </w:rPr>
            </w:pPr>
            <w:r w:rsidRPr="00B4276D">
              <w:rPr>
                <w:sz w:val="20"/>
                <w:szCs w:val="20"/>
              </w:rPr>
              <w:t>120329,5</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F564A3">
            <w:pPr>
              <w:widowControl w:val="0"/>
              <w:autoSpaceDE w:val="0"/>
              <w:autoSpaceDN w:val="0"/>
              <w:adjustRightInd w:val="0"/>
              <w:rPr>
                <w:sz w:val="20"/>
                <w:szCs w:val="20"/>
              </w:rPr>
            </w:pPr>
            <w:r w:rsidRPr="00B4276D">
              <w:rPr>
                <w:sz w:val="20"/>
                <w:szCs w:val="20"/>
              </w:rPr>
              <w:t>118 180,1</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F564A3">
            <w:pPr>
              <w:widowControl w:val="0"/>
              <w:autoSpaceDE w:val="0"/>
              <w:autoSpaceDN w:val="0"/>
              <w:adjustRightInd w:val="0"/>
              <w:rPr>
                <w:sz w:val="20"/>
                <w:szCs w:val="20"/>
              </w:rPr>
            </w:pPr>
            <w:r w:rsidRPr="00B4276D">
              <w:rPr>
                <w:sz w:val="20"/>
                <w:szCs w:val="20"/>
              </w:rPr>
              <w:t>118 180,1</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F564A3">
            <w:pPr>
              <w:widowControl w:val="0"/>
              <w:autoSpaceDE w:val="0"/>
              <w:autoSpaceDN w:val="0"/>
              <w:adjustRightInd w:val="0"/>
              <w:rPr>
                <w:sz w:val="20"/>
                <w:szCs w:val="20"/>
              </w:rPr>
            </w:pPr>
            <w:r w:rsidRPr="00B4276D">
              <w:rPr>
                <w:sz w:val="20"/>
                <w:szCs w:val="20"/>
              </w:rPr>
              <w:t>118 180,1</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F564A3">
            <w:pPr>
              <w:widowControl w:val="0"/>
              <w:autoSpaceDE w:val="0"/>
              <w:autoSpaceDN w:val="0"/>
              <w:adjustRightInd w:val="0"/>
              <w:rPr>
                <w:sz w:val="20"/>
                <w:szCs w:val="20"/>
              </w:rPr>
            </w:pPr>
            <w:r w:rsidRPr="00B4276D">
              <w:rPr>
                <w:sz w:val="20"/>
                <w:szCs w:val="20"/>
              </w:rPr>
              <w:t>590900,5</w:t>
            </w:r>
          </w:p>
        </w:tc>
      </w:tr>
      <w:tr w:rsidR="002F1506" w:rsidRPr="00B4276D" w:rsidTr="005C32F4">
        <w:trPr>
          <w:jc w:val="center"/>
        </w:trPr>
        <w:tc>
          <w:tcPr>
            <w:tcW w:w="846" w:type="dxa"/>
            <w:vMerge/>
            <w:tcBorders>
              <w:top w:val="single" w:sz="4" w:space="0" w:color="auto"/>
              <w:left w:val="single" w:sz="4" w:space="0" w:color="auto"/>
              <w:bottom w:val="single" w:sz="4" w:space="0" w:color="auto"/>
              <w:right w:val="single" w:sz="4" w:space="0" w:color="auto"/>
            </w:tcBorders>
            <w:hideMark/>
          </w:tcPr>
          <w:p w:rsidR="002F1506" w:rsidRPr="00B4276D" w:rsidRDefault="002F1506" w:rsidP="00F564A3">
            <w:pPr>
              <w:autoSpaceDE w:val="0"/>
              <w:autoSpaceDN w:val="0"/>
              <w:adjustRightInd w:val="0"/>
              <w:jc w:val="cente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2F1506" w:rsidRPr="00B4276D" w:rsidRDefault="002F1506" w:rsidP="00F564A3">
            <w:pPr>
              <w:autoSpaceDE w:val="0"/>
              <w:autoSpaceDN w:val="0"/>
              <w:adjustRightInd w:val="0"/>
              <w:jc w:val="center"/>
              <w:rPr>
                <w:sz w:val="20"/>
                <w:szCs w:val="20"/>
              </w:rPr>
            </w:pPr>
          </w:p>
        </w:tc>
        <w:tc>
          <w:tcPr>
            <w:tcW w:w="1869" w:type="dxa"/>
            <w:vMerge/>
            <w:tcBorders>
              <w:left w:val="single" w:sz="4" w:space="0" w:color="auto"/>
              <w:right w:val="single" w:sz="4" w:space="0" w:color="auto"/>
            </w:tcBorders>
            <w:hideMark/>
          </w:tcPr>
          <w:p w:rsidR="002F1506" w:rsidRPr="00B4276D" w:rsidRDefault="002F1506" w:rsidP="00F564A3">
            <w:pPr>
              <w:autoSpaceDE w:val="0"/>
              <w:autoSpaceDN w:val="0"/>
              <w:adjustRightInd w:val="0"/>
              <w:jc w:val="center"/>
              <w:rPr>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2F1506" w:rsidRPr="00B4276D" w:rsidRDefault="002F1506" w:rsidP="00F564A3">
            <w:pPr>
              <w:autoSpaceDE w:val="0"/>
              <w:autoSpaceDN w:val="0"/>
              <w:adjustRightInd w:val="0"/>
              <w:jc w:val="center"/>
              <w:rPr>
                <w:sz w:val="20"/>
                <w:szCs w:val="20"/>
              </w:rPr>
            </w:pPr>
            <w:r w:rsidRPr="00B4276D">
              <w:rPr>
                <w:sz w:val="20"/>
                <w:szCs w:val="20"/>
              </w:rPr>
              <w:t>местный бюджет</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F1506" w:rsidRPr="00B4276D" w:rsidRDefault="002F1506" w:rsidP="006B4647">
            <w:pPr>
              <w:autoSpaceDE w:val="0"/>
              <w:autoSpaceDN w:val="0"/>
              <w:adjustRightInd w:val="0"/>
              <w:rPr>
                <w:sz w:val="20"/>
                <w:szCs w:val="20"/>
              </w:rPr>
            </w:pPr>
            <w:r w:rsidRPr="00B4276D">
              <w:rPr>
                <w:sz w:val="20"/>
                <w:szCs w:val="20"/>
              </w:rPr>
              <w:t>1421639,6</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F564A3">
            <w:pPr>
              <w:autoSpaceDE w:val="0"/>
              <w:autoSpaceDN w:val="0"/>
              <w:adjustRightInd w:val="0"/>
              <w:jc w:val="center"/>
              <w:rPr>
                <w:sz w:val="20"/>
                <w:szCs w:val="20"/>
              </w:rPr>
            </w:pPr>
            <w:r w:rsidRPr="00B4276D">
              <w:rPr>
                <w:sz w:val="20"/>
                <w:szCs w:val="20"/>
              </w:rPr>
              <w:t>114 579,8</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F564A3">
            <w:pPr>
              <w:widowControl w:val="0"/>
              <w:autoSpaceDE w:val="0"/>
              <w:autoSpaceDN w:val="0"/>
              <w:adjustRightInd w:val="0"/>
              <w:rPr>
                <w:sz w:val="20"/>
                <w:szCs w:val="20"/>
              </w:rPr>
            </w:pPr>
            <w:r w:rsidRPr="00B4276D">
              <w:rPr>
                <w:sz w:val="20"/>
                <w:szCs w:val="20"/>
              </w:rPr>
              <w:t>120 960,0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F564A3">
            <w:pPr>
              <w:widowControl w:val="0"/>
              <w:autoSpaceDE w:val="0"/>
              <w:autoSpaceDN w:val="0"/>
              <w:adjustRightInd w:val="0"/>
              <w:rPr>
                <w:sz w:val="20"/>
                <w:szCs w:val="20"/>
              </w:rPr>
            </w:pPr>
            <w:r w:rsidRPr="00B4276D">
              <w:rPr>
                <w:sz w:val="20"/>
                <w:szCs w:val="20"/>
              </w:rPr>
              <w:t>120 329,5</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F564A3">
            <w:pPr>
              <w:widowControl w:val="0"/>
              <w:autoSpaceDE w:val="0"/>
              <w:autoSpaceDN w:val="0"/>
              <w:adjustRightInd w:val="0"/>
              <w:rPr>
                <w:sz w:val="20"/>
                <w:szCs w:val="20"/>
              </w:rPr>
            </w:pPr>
            <w:r w:rsidRPr="00B4276D">
              <w:rPr>
                <w:sz w:val="20"/>
                <w:szCs w:val="20"/>
              </w:rPr>
              <w:t>120 329,5</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F564A3">
            <w:pPr>
              <w:widowControl w:val="0"/>
              <w:autoSpaceDE w:val="0"/>
              <w:autoSpaceDN w:val="0"/>
              <w:adjustRightInd w:val="0"/>
              <w:rPr>
                <w:sz w:val="20"/>
                <w:szCs w:val="20"/>
              </w:rPr>
            </w:pPr>
            <w:r w:rsidRPr="00B4276D">
              <w:rPr>
                <w:sz w:val="20"/>
                <w:szCs w:val="20"/>
              </w:rPr>
              <w:t>118 180,1</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F564A3">
            <w:pPr>
              <w:widowControl w:val="0"/>
              <w:autoSpaceDE w:val="0"/>
              <w:autoSpaceDN w:val="0"/>
              <w:adjustRightInd w:val="0"/>
              <w:rPr>
                <w:sz w:val="20"/>
                <w:szCs w:val="20"/>
              </w:rPr>
            </w:pPr>
            <w:r w:rsidRPr="00B4276D">
              <w:rPr>
                <w:sz w:val="20"/>
                <w:szCs w:val="20"/>
              </w:rPr>
              <w:t>118 180,1</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F564A3">
            <w:pPr>
              <w:widowControl w:val="0"/>
              <w:autoSpaceDE w:val="0"/>
              <w:autoSpaceDN w:val="0"/>
              <w:adjustRightInd w:val="0"/>
              <w:rPr>
                <w:sz w:val="20"/>
                <w:szCs w:val="20"/>
              </w:rPr>
            </w:pPr>
            <w:r w:rsidRPr="00B4276D">
              <w:rPr>
                <w:sz w:val="20"/>
                <w:szCs w:val="20"/>
              </w:rPr>
              <w:t>118 180,1</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F564A3">
            <w:pPr>
              <w:widowControl w:val="0"/>
              <w:autoSpaceDE w:val="0"/>
              <w:autoSpaceDN w:val="0"/>
              <w:adjustRightInd w:val="0"/>
              <w:rPr>
                <w:sz w:val="20"/>
                <w:szCs w:val="20"/>
              </w:rPr>
            </w:pPr>
            <w:r w:rsidRPr="00B4276D">
              <w:rPr>
                <w:sz w:val="20"/>
                <w:szCs w:val="20"/>
              </w:rPr>
              <w:t>590900,5</w:t>
            </w:r>
          </w:p>
        </w:tc>
      </w:tr>
      <w:tr w:rsidR="00C1764C" w:rsidRPr="00B4276D" w:rsidTr="005C32F4">
        <w:trPr>
          <w:jc w:val="center"/>
        </w:trPr>
        <w:tc>
          <w:tcPr>
            <w:tcW w:w="846" w:type="dxa"/>
            <w:vMerge w:val="restart"/>
            <w:tcBorders>
              <w:top w:val="single" w:sz="4" w:space="0" w:color="auto"/>
              <w:left w:val="single" w:sz="4" w:space="0" w:color="auto"/>
              <w:bottom w:val="single" w:sz="4" w:space="0" w:color="auto"/>
              <w:right w:val="single" w:sz="4" w:space="0" w:color="auto"/>
            </w:tcBorders>
            <w:noWrap/>
          </w:tcPr>
          <w:p w:rsidR="00C1764C" w:rsidRPr="00B4276D" w:rsidRDefault="00C1764C" w:rsidP="00C1764C">
            <w:pPr>
              <w:autoSpaceDE w:val="0"/>
              <w:autoSpaceDN w:val="0"/>
              <w:adjustRightInd w:val="0"/>
              <w:jc w:val="both"/>
              <w:rPr>
                <w:sz w:val="20"/>
                <w:szCs w:val="20"/>
              </w:rPr>
            </w:pPr>
            <w:r w:rsidRPr="00B4276D">
              <w:rPr>
                <w:sz w:val="20"/>
                <w:szCs w:val="20"/>
              </w:rPr>
              <w:t xml:space="preserve">   2.1.</w:t>
            </w:r>
          </w:p>
        </w:tc>
        <w:tc>
          <w:tcPr>
            <w:tcW w:w="2268" w:type="dxa"/>
            <w:vMerge w:val="restart"/>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both"/>
              <w:rPr>
                <w:sz w:val="20"/>
                <w:szCs w:val="20"/>
              </w:rPr>
            </w:pPr>
            <w:r w:rsidRPr="00B4276D">
              <w:rPr>
                <w:sz w:val="20"/>
                <w:szCs w:val="20"/>
              </w:rPr>
              <w:t>Приобретение матер</w:t>
            </w:r>
            <w:r w:rsidRPr="00B4276D">
              <w:rPr>
                <w:sz w:val="20"/>
                <w:szCs w:val="20"/>
              </w:rPr>
              <w:t>и</w:t>
            </w:r>
            <w:r w:rsidRPr="00B4276D">
              <w:rPr>
                <w:sz w:val="20"/>
                <w:szCs w:val="20"/>
              </w:rPr>
              <w:t>ально-технических средств, оборудования, средств профилактики, индивидуальной и ко</w:t>
            </w:r>
            <w:r w:rsidRPr="00B4276D">
              <w:rPr>
                <w:sz w:val="20"/>
                <w:szCs w:val="20"/>
              </w:rPr>
              <w:t>л</w:t>
            </w:r>
            <w:r w:rsidRPr="00B4276D">
              <w:rPr>
                <w:sz w:val="20"/>
                <w:szCs w:val="20"/>
              </w:rPr>
              <w:t>лективной защиты</w:t>
            </w:r>
          </w:p>
        </w:tc>
        <w:tc>
          <w:tcPr>
            <w:tcW w:w="1869" w:type="dxa"/>
            <w:vMerge/>
            <w:tcBorders>
              <w:left w:val="single" w:sz="4" w:space="0" w:color="auto"/>
              <w:right w:val="single" w:sz="4" w:space="0" w:color="auto"/>
            </w:tcBorders>
          </w:tcPr>
          <w:p w:rsidR="00C1764C" w:rsidRPr="00B4276D" w:rsidRDefault="00C1764C" w:rsidP="00C1764C">
            <w:pPr>
              <w:autoSpaceDE w:val="0"/>
              <w:autoSpaceDN w:val="0"/>
              <w:adjustRightInd w:val="0"/>
              <w:jc w:val="both"/>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всего</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630,5</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630,5</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113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0,0</w:t>
            </w:r>
          </w:p>
        </w:tc>
      </w:tr>
      <w:tr w:rsidR="00C1764C" w:rsidRPr="00B4276D" w:rsidTr="005C32F4">
        <w:trPr>
          <w:jc w:val="center"/>
        </w:trPr>
        <w:tc>
          <w:tcPr>
            <w:tcW w:w="846" w:type="dxa"/>
            <w:vMerge/>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p>
        </w:tc>
        <w:tc>
          <w:tcPr>
            <w:tcW w:w="1869" w:type="dxa"/>
            <w:vMerge/>
            <w:tcBorders>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местный бюджет</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630,5</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630,5</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113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C1764C" w:rsidRPr="00B4276D" w:rsidRDefault="00C1764C" w:rsidP="00C1764C">
            <w:pPr>
              <w:autoSpaceDE w:val="0"/>
              <w:autoSpaceDN w:val="0"/>
              <w:adjustRightInd w:val="0"/>
              <w:jc w:val="center"/>
              <w:rPr>
                <w:sz w:val="20"/>
                <w:szCs w:val="20"/>
              </w:rPr>
            </w:pPr>
            <w:r w:rsidRPr="00B4276D">
              <w:rPr>
                <w:sz w:val="20"/>
                <w:szCs w:val="20"/>
              </w:rPr>
              <w:t>0,0</w:t>
            </w:r>
          </w:p>
        </w:tc>
      </w:tr>
      <w:tr w:rsidR="002F1506" w:rsidRPr="00B4276D" w:rsidTr="006B4647">
        <w:trPr>
          <w:jc w:val="center"/>
        </w:trPr>
        <w:tc>
          <w:tcPr>
            <w:tcW w:w="4983" w:type="dxa"/>
            <w:gridSpan w:val="3"/>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both"/>
              <w:rPr>
                <w:sz w:val="20"/>
                <w:szCs w:val="20"/>
              </w:rPr>
            </w:pPr>
            <w:r w:rsidRPr="00B4276D">
              <w:rPr>
                <w:sz w:val="20"/>
                <w:szCs w:val="20"/>
              </w:rPr>
              <w:t>Итого по подпрограмме 2</w:t>
            </w:r>
          </w:p>
        </w:tc>
        <w:tc>
          <w:tcPr>
            <w:tcW w:w="109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всего</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rPr>
                <w:sz w:val="20"/>
                <w:szCs w:val="20"/>
              </w:rPr>
            </w:pPr>
            <w:r w:rsidRPr="00B4276D">
              <w:rPr>
                <w:sz w:val="20"/>
                <w:szCs w:val="20"/>
              </w:rPr>
              <w:t>1 421639,6</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114 579,8</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widowControl w:val="0"/>
              <w:autoSpaceDE w:val="0"/>
              <w:autoSpaceDN w:val="0"/>
              <w:adjustRightInd w:val="0"/>
              <w:rPr>
                <w:sz w:val="20"/>
                <w:szCs w:val="20"/>
              </w:rPr>
            </w:pPr>
            <w:r w:rsidRPr="00B4276D">
              <w:rPr>
                <w:sz w:val="20"/>
                <w:szCs w:val="20"/>
              </w:rPr>
              <w:t>120 960,0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widowControl w:val="0"/>
              <w:autoSpaceDE w:val="0"/>
              <w:autoSpaceDN w:val="0"/>
              <w:adjustRightInd w:val="0"/>
              <w:rPr>
                <w:sz w:val="20"/>
                <w:szCs w:val="20"/>
              </w:rPr>
            </w:pPr>
            <w:r w:rsidRPr="00B4276D">
              <w:rPr>
                <w:sz w:val="20"/>
                <w:szCs w:val="20"/>
              </w:rPr>
              <w:t>120 329,5</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120329,5</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118 180,1</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118 180,1</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118 180,1</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590900,5</w:t>
            </w:r>
          </w:p>
        </w:tc>
      </w:tr>
      <w:tr w:rsidR="002F1506" w:rsidRPr="00B4276D" w:rsidTr="006B4647">
        <w:trPr>
          <w:jc w:val="center"/>
        </w:trPr>
        <w:tc>
          <w:tcPr>
            <w:tcW w:w="4983" w:type="dxa"/>
            <w:gridSpan w:val="3"/>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местный бюджет</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rPr>
                <w:sz w:val="20"/>
                <w:szCs w:val="20"/>
              </w:rPr>
            </w:pPr>
            <w:r w:rsidRPr="00B4276D">
              <w:rPr>
                <w:sz w:val="20"/>
                <w:szCs w:val="20"/>
              </w:rPr>
              <w:t>1 421639,6</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114 579,8</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widowControl w:val="0"/>
              <w:autoSpaceDE w:val="0"/>
              <w:autoSpaceDN w:val="0"/>
              <w:adjustRightInd w:val="0"/>
              <w:rPr>
                <w:sz w:val="20"/>
                <w:szCs w:val="20"/>
              </w:rPr>
            </w:pPr>
            <w:r w:rsidRPr="00B4276D">
              <w:rPr>
                <w:sz w:val="20"/>
                <w:szCs w:val="20"/>
              </w:rPr>
              <w:t>120 960,0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widowControl w:val="0"/>
              <w:autoSpaceDE w:val="0"/>
              <w:autoSpaceDN w:val="0"/>
              <w:adjustRightInd w:val="0"/>
              <w:rPr>
                <w:sz w:val="20"/>
                <w:szCs w:val="20"/>
              </w:rPr>
            </w:pPr>
            <w:r w:rsidRPr="00B4276D">
              <w:rPr>
                <w:sz w:val="20"/>
                <w:szCs w:val="20"/>
              </w:rPr>
              <w:t>120 329,5</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120329,5</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118 180,1</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118 180,1</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118 180,1</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590900,5</w:t>
            </w:r>
          </w:p>
        </w:tc>
      </w:tr>
      <w:tr w:rsidR="002F1506" w:rsidRPr="00B4276D" w:rsidTr="006B4647">
        <w:trPr>
          <w:jc w:val="center"/>
        </w:trPr>
        <w:tc>
          <w:tcPr>
            <w:tcW w:w="16296" w:type="dxa"/>
            <w:gridSpan w:val="13"/>
            <w:tcBorders>
              <w:top w:val="single" w:sz="4" w:space="0" w:color="auto"/>
              <w:left w:val="single" w:sz="4" w:space="0" w:color="auto"/>
              <w:bottom w:val="single" w:sz="4" w:space="0" w:color="auto"/>
              <w:right w:val="single" w:sz="4" w:space="0" w:color="auto"/>
            </w:tcBorders>
            <w:noWrap/>
          </w:tcPr>
          <w:p w:rsidR="002F1506" w:rsidRPr="00B4276D" w:rsidRDefault="002F1506" w:rsidP="002F1506">
            <w:pPr>
              <w:autoSpaceDE w:val="0"/>
              <w:autoSpaceDN w:val="0"/>
              <w:adjustRightInd w:val="0"/>
              <w:jc w:val="center"/>
              <w:rPr>
                <w:b/>
                <w:sz w:val="20"/>
                <w:szCs w:val="20"/>
              </w:rPr>
            </w:pPr>
            <w:r w:rsidRPr="00B4276D">
              <w:rPr>
                <w:b/>
                <w:sz w:val="20"/>
                <w:szCs w:val="20"/>
              </w:rPr>
              <w:t>Подпрограмма 3. Поддержка средств массовой информации</w:t>
            </w:r>
          </w:p>
        </w:tc>
      </w:tr>
      <w:tr w:rsidR="002F1506" w:rsidRPr="00B4276D" w:rsidTr="002F1506">
        <w:trPr>
          <w:jc w:val="center"/>
        </w:trPr>
        <w:tc>
          <w:tcPr>
            <w:tcW w:w="846" w:type="dxa"/>
            <w:vMerge w:val="restart"/>
            <w:tcBorders>
              <w:top w:val="single" w:sz="4" w:space="0" w:color="auto"/>
              <w:left w:val="single" w:sz="4" w:space="0" w:color="auto"/>
              <w:bottom w:val="single" w:sz="4" w:space="0" w:color="auto"/>
              <w:right w:val="single" w:sz="4" w:space="0" w:color="auto"/>
            </w:tcBorders>
            <w:noWrap/>
            <w:hideMark/>
          </w:tcPr>
          <w:p w:rsidR="002F1506" w:rsidRPr="00B4276D" w:rsidRDefault="002F1506" w:rsidP="002F1506">
            <w:pPr>
              <w:autoSpaceDE w:val="0"/>
              <w:autoSpaceDN w:val="0"/>
              <w:adjustRightInd w:val="0"/>
              <w:jc w:val="center"/>
              <w:rPr>
                <w:sz w:val="20"/>
                <w:szCs w:val="20"/>
              </w:rPr>
            </w:pPr>
            <w:r w:rsidRPr="00B4276D">
              <w:rPr>
                <w:sz w:val="20"/>
                <w:szCs w:val="20"/>
              </w:rPr>
              <w:t>3.1.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both"/>
              <w:rPr>
                <w:sz w:val="20"/>
                <w:szCs w:val="20"/>
              </w:rPr>
            </w:pPr>
            <w:r w:rsidRPr="00B4276D">
              <w:rPr>
                <w:sz w:val="20"/>
                <w:szCs w:val="20"/>
              </w:rPr>
              <w:t>Организация выпуска периодического печа</w:t>
            </w:r>
            <w:r w:rsidRPr="00B4276D">
              <w:rPr>
                <w:sz w:val="20"/>
                <w:szCs w:val="20"/>
              </w:rPr>
              <w:t>т</w:t>
            </w:r>
            <w:r w:rsidRPr="00B4276D">
              <w:rPr>
                <w:sz w:val="20"/>
                <w:szCs w:val="20"/>
              </w:rPr>
              <w:t>ного издания  газеты «Новости Приобья</w:t>
            </w:r>
          </w:p>
          <w:p w:rsidR="002F1506" w:rsidRPr="00B4276D" w:rsidRDefault="002F1506" w:rsidP="002F1506">
            <w:pPr>
              <w:autoSpaceDE w:val="0"/>
              <w:autoSpaceDN w:val="0"/>
              <w:adjustRightInd w:val="0"/>
              <w:jc w:val="both"/>
              <w:rPr>
                <w:sz w:val="20"/>
                <w:szCs w:val="20"/>
              </w:rPr>
            </w:pPr>
            <w:r w:rsidRPr="00B4276D">
              <w:rPr>
                <w:sz w:val="20"/>
                <w:szCs w:val="20"/>
              </w:rPr>
              <w:t>(показатель 5, 6, 7)</w:t>
            </w:r>
          </w:p>
        </w:tc>
        <w:tc>
          <w:tcPr>
            <w:tcW w:w="1869" w:type="dxa"/>
            <w:vMerge w:val="restart"/>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both"/>
              <w:rPr>
                <w:sz w:val="20"/>
                <w:szCs w:val="20"/>
              </w:rPr>
            </w:pPr>
            <w:r w:rsidRPr="00B4276D">
              <w:rPr>
                <w:sz w:val="20"/>
                <w:szCs w:val="20"/>
              </w:rPr>
              <w:t>муниципальное казенное учрежд</w:t>
            </w:r>
            <w:r w:rsidRPr="00B4276D">
              <w:rPr>
                <w:sz w:val="20"/>
                <w:szCs w:val="20"/>
              </w:rPr>
              <w:t>е</w:t>
            </w:r>
            <w:r w:rsidRPr="00B4276D">
              <w:rPr>
                <w:sz w:val="20"/>
                <w:szCs w:val="20"/>
              </w:rPr>
              <w:t>ние «Редакция районной газеты «Новости Пр</w:t>
            </w:r>
            <w:r w:rsidRPr="00B4276D">
              <w:rPr>
                <w:sz w:val="20"/>
                <w:szCs w:val="20"/>
              </w:rPr>
              <w:t>и</w:t>
            </w:r>
            <w:r w:rsidRPr="00B4276D">
              <w:rPr>
                <w:sz w:val="20"/>
                <w:szCs w:val="20"/>
              </w:rPr>
              <w:t>обья»</w:t>
            </w:r>
          </w:p>
        </w:tc>
        <w:tc>
          <w:tcPr>
            <w:tcW w:w="1095" w:type="dxa"/>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center"/>
              <w:rPr>
                <w:sz w:val="20"/>
                <w:szCs w:val="20"/>
              </w:rPr>
            </w:pPr>
            <w:r w:rsidRPr="00B4276D">
              <w:rPr>
                <w:sz w:val="20"/>
                <w:szCs w:val="20"/>
              </w:rPr>
              <w:t>всего</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F1506" w:rsidRPr="00B4276D" w:rsidRDefault="002F1506" w:rsidP="002F1506">
            <w:pPr>
              <w:autoSpaceDE w:val="0"/>
              <w:autoSpaceDN w:val="0"/>
              <w:adjustRightInd w:val="0"/>
              <w:jc w:val="center"/>
              <w:rPr>
                <w:sz w:val="20"/>
                <w:szCs w:val="20"/>
              </w:rPr>
            </w:pPr>
            <w:r w:rsidRPr="00B4276D">
              <w:rPr>
                <w:sz w:val="20"/>
                <w:szCs w:val="20"/>
              </w:rPr>
              <w:t>252 757,4</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20 945,4</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21 847,8</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21 812,5</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21 812,5</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20 792,4</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20 792,4</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20 792,4</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103962,0</w:t>
            </w:r>
          </w:p>
        </w:tc>
      </w:tr>
      <w:tr w:rsidR="002F1506" w:rsidRPr="00B4276D" w:rsidTr="002F1506">
        <w:trPr>
          <w:jc w:val="center"/>
        </w:trPr>
        <w:tc>
          <w:tcPr>
            <w:tcW w:w="846" w:type="dxa"/>
            <w:vMerge/>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cente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both"/>
              <w:rPr>
                <w:sz w:val="20"/>
                <w:szCs w:val="20"/>
              </w:rPr>
            </w:pPr>
          </w:p>
        </w:tc>
        <w:tc>
          <w:tcPr>
            <w:tcW w:w="1869" w:type="dxa"/>
            <w:vMerge/>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both"/>
              <w:rPr>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center"/>
              <w:rPr>
                <w:sz w:val="20"/>
                <w:szCs w:val="20"/>
              </w:rPr>
            </w:pPr>
            <w:r w:rsidRPr="00B4276D">
              <w:rPr>
                <w:sz w:val="20"/>
                <w:szCs w:val="20"/>
              </w:rPr>
              <w:t>местный бюджет</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F1506" w:rsidRPr="00B4276D" w:rsidRDefault="002F1506" w:rsidP="002F1506">
            <w:pPr>
              <w:autoSpaceDE w:val="0"/>
              <w:autoSpaceDN w:val="0"/>
              <w:adjustRightInd w:val="0"/>
              <w:jc w:val="center"/>
              <w:rPr>
                <w:sz w:val="20"/>
                <w:szCs w:val="20"/>
              </w:rPr>
            </w:pPr>
            <w:r w:rsidRPr="00B4276D">
              <w:rPr>
                <w:sz w:val="20"/>
                <w:szCs w:val="20"/>
              </w:rPr>
              <w:t>252 757,4</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20 945,4</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21 847,8</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21 812,5</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21 812,5</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20 792,4</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20 792,4</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20 792,4</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103962,0</w:t>
            </w:r>
          </w:p>
        </w:tc>
      </w:tr>
      <w:tr w:rsidR="002F1506" w:rsidRPr="00B4276D" w:rsidTr="002F1506">
        <w:trPr>
          <w:trHeight w:val="510"/>
          <w:jc w:val="center"/>
        </w:trPr>
        <w:tc>
          <w:tcPr>
            <w:tcW w:w="846" w:type="dxa"/>
            <w:vMerge w:val="restart"/>
            <w:tcBorders>
              <w:top w:val="single" w:sz="4" w:space="0" w:color="auto"/>
              <w:left w:val="single" w:sz="4" w:space="0" w:color="auto"/>
              <w:bottom w:val="single" w:sz="4" w:space="0" w:color="auto"/>
              <w:right w:val="single" w:sz="4" w:space="0" w:color="auto"/>
            </w:tcBorders>
            <w:noWrap/>
            <w:hideMark/>
          </w:tcPr>
          <w:p w:rsidR="002F1506" w:rsidRPr="00B4276D" w:rsidRDefault="002F1506" w:rsidP="002F1506">
            <w:pPr>
              <w:autoSpaceDE w:val="0"/>
              <w:autoSpaceDN w:val="0"/>
              <w:adjustRightInd w:val="0"/>
              <w:jc w:val="center"/>
              <w:rPr>
                <w:sz w:val="20"/>
                <w:szCs w:val="20"/>
              </w:rPr>
            </w:pPr>
            <w:r w:rsidRPr="00B4276D">
              <w:rPr>
                <w:sz w:val="20"/>
                <w:szCs w:val="20"/>
              </w:rPr>
              <w:t>3.2.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both"/>
              <w:rPr>
                <w:sz w:val="20"/>
                <w:szCs w:val="20"/>
              </w:rPr>
            </w:pPr>
            <w:r w:rsidRPr="00B4276D">
              <w:rPr>
                <w:sz w:val="20"/>
                <w:szCs w:val="20"/>
              </w:rPr>
              <w:t>Организация функци</w:t>
            </w:r>
            <w:r w:rsidRPr="00B4276D">
              <w:rPr>
                <w:sz w:val="20"/>
                <w:szCs w:val="20"/>
              </w:rPr>
              <w:t>о</w:t>
            </w:r>
            <w:r w:rsidRPr="00B4276D">
              <w:rPr>
                <w:sz w:val="20"/>
                <w:szCs w:val="20"/>
              </w:rPr>
              <w:t>нирования телевещания</w:t>
            </w:r>
          </w:p>
          <w:p w:rsidR="002F1506" w:rsidRPr="00B4276D" w:rsidRDefault="002F1506" w:rsidP="002F1506">
            <w:pPr>
              <w:autoSpaceDE w:val="0"/>
              <w:autoSpaceDN w:val="0"/>
              <w:adjustRightInd w:val="0"/>
              <w:jc w:val="both"/>
              <w:rPr>
                <w:sz w:val="20"/>
                <w:szCs w:val="20"/>
              </w:rPr>
            </w:pPr>
            <w:r w:rsidRPr="00B4276D">
              <w:rPr>
                <w:sz w:val="20"/>
                <w:szCs w:val="20"/>
              </w:rPr>
              <w:t>(показатель 7)</w:t>
            </w:r>
          </w:p>
        </w:tc>
        <w:tc>
          <w:tcPr>
            <w:tcW w:w="1869" w:type="dxa"/>
            <w:vMerge w:val="restart"/>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both"/>
              <w:rPr>
                <w:sz w:val="20"/>
                <w:szCs w:val="20"/>
              </w:rPr>
            </w:pPr>
            <w:r w:rsidRPr="00B4276D">
              <w:rPr>
                <w:sz w:val="20"/>
                <w:szCs w:val="20"/>
              </w:rPr>
              <w:t>муниципальное бюджетное учре</w:t>
            </w:r>
            <w:r w:rsidRPr="00B4276D">
              <w:rPr>
                <w:sz w:val="20"/>
                <w:szCs w:val="20"/>
              </w:rPr>
              <w:t>ж</w:t>
            </w:r>
            <w:r w:rsidRPr="00B4276D">
              <w:rPr>
                <w:sz w:val="20"/>
                <w:szCs w:val="20"/>
              </w:rPr>
              <w:t>дение «Телевид</w:t>
            </w:r>
            <w:r w:rsidRPr="00B4276D">
              <w:rPr>
                <w:sz w:val="20"/>
                <w:szCs w:val="20"/>
              </w:rPr>
              <w:t>е</w:t>
            </w:r>
            <w:r w:rsidRPr="00B4276D">
              <w:rPr>
                <w:sz w:val="20"/>
                <w:szCs w:val="20"/>
              </w:rPr>
              <w:t>ние Нижневарто</w:t>
            </w:r>
            <w:r w:rsidRPr="00B4276D">
              <w:rPr>
                <w:sz w:val="20"/>
                <w:szCs w:val="20"/>
              </w:rPr>
              <w:t>в</w:t>
            </w:r>
            <w:r w:rsidRPr="00B4276D">
              <w:rPr>
                <w:sz w:val="20"/>
                <w:szCs w:val="20"/>
              </w:rPr>
              <w:t>ского района»</w:t>
            </w:r>
          </w:p>
        </w:tc>
        <w:tc>
          <w:tcPr>
            <w:tcW w:w="1095" w:type="dxa"/>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center"/>
              <w:rPr>
                <w:sz w:val="20"/>
                <w:szCs w:val="20"/>
              </w:rPr>
            </w:pPr>
            <w:r w:rsidRPr="00B4276D">
              <w:rPr>
                <w:sz w:val="20"/>
                <w:szCs w:val="20"/>
              </w:rPr>
              <w:t>всего</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F1506" w:rsidRPr="00B4276D" w:rsidRDefault="002F1506" w:rsidP="002F1506">
            <w:pPr>
              <w:autoSpaceDE w:val="0"/>
              <w:autoSpaceDN w:val="0"/>
              <w:adjustRightInd w:val="0"/>
              <w:jc w:val="center"/>
              <w:rPr>
                <w:sz w:val="20"/>
                <w:szCs w:val="20"/>
              </w:rPr>
            </w:pPr>
            <w:r w:rsidRPr="00B4276D">
              <w:rPr>
                <w:sz w:val="20"/>
                <w:szCs w:val="20"/>
              </w:rPr>
              <w:t>360 087,3</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29 959,9</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30 797,4</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30 797,4</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30 797,4</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29 716,9</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29 716,9</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29 716,9</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148584,5</w:t>
            </w:r>
          </w:p>
        </w:tc>
      </w:tr>
      <w:tr w:rsidR="002F1506" w:rsidRPr="00B4276D" w:rsidTr="002F1506">
        <w:trPr>
          <w:jc w:val="center"/>
        </w:trPr>
        <w:tc>
          <w:tcPr>
            <w:tcW w:w="846" w:type="dxa"/>
            <w:vMerge/>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center"/>
              <w:rPr>
                <w:sz w:val="20"/>
                <w:szCs w:val="20"/>
              </w:rPr>
            </w:pPr>
          </w:p>
        </w:tc>
        <w:tc>
          <w:tcPr>
            <w:tcW w:w="2268" w:type="dxa"/>
            <w:vMerge/>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center"/>
              <w:rPr>
                <w:sz w:val="20"/>
                <w:szCs w:val="20"/>
              </w:rPr>
            </w:pPr>
          </w:p>
        </w:tc>
        <w:tc>
          <w:tcPr>
            <w:tcW w:w="1869" w:type="dxa"/>
            <w:vMerge/>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center"/>
              <w:rPr>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center"/>
              <w:rPr>
                <w:sz w:val="20"/>
                <w:szCs w:val="20"/>
              </w:rPr>
            </w:pPr>
            <w:r w:rsidRPr="00B4276D">
              <w:rPr>
                <w:sz w:val="20"/>
                <w:szCs w:val="20"/>
              </w:rPr>
              <w:t>местный бюджет</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F1506" w:rsidRPr="00B4276D" w:rsidRDefault="002F1506" w:rsidP="002F1506">
            <w:pPr>
              <w:autoSpaceDE w:val="0"/>
              <w:autoSpaceDN w:val="0"/>
              <w:adjustRightInd w:val="0"/>
              <w:jc w:val="center"/>
              <w:rPr>
                <w:sz w:val="20"/>
                <w:szCs w:val="20"/>
              </w:rPr>
            </w:pPr>
            <w:r w:rsidRPr="00B4276D">
              <w:rPr>
                <w:sz w:val="20"/>
                <w:szCs w:val="20"/>
              </w:rPr>
              <w:t>360 087,3</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29 959,9</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30 797,4</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30 797,4</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30 797,4</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29 716,9</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29 716,9</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29 716,9</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148584,5</w:t>
            </w:r>
          </w:p>
        </w:tc>
      </w:tr>
      <w:tr w:rsidR="002F1506" w:rsidRPr="00B4276D" w:rsidTr="006B4647">
        <w:trPr>
          <w:jc w:val="center"/>
        </w:trPr>
        <w:tc>
          <w:tcPr>
            <w:tcW w:w="4983" w:type="dxa"/>
            <w:gridSpan w:val="3"/>
            <w:vMerge w:val="restart"/>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both"/>
              <w:rPr>
                <w:sz w:val="20"/>
                <w:szCs w:val="20"/>
              </w:rPr>
            </w:pPr>
            <w:r w:rsidRPr="00B4276D">
              <w:rPr>
                <w:sz w:val="20"/>
                <w:szCs w:val="20"/>
              </w:rPr>
              <w:t>Итого по подпрограмме 3</w:t>
            </w:r>
          </w:p>
        </w:tc>
        <w:tc>
          <w:tcPr>
            <w:tcW w:w="1095" w:type="dxa"/>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center"/>
              <w:rPr>
                <w:sz w:val="20"/>
                <w:szCs w:val="20"/>
              </w:rPr>
            </w:pPr>
            <w:r w:rsidRPr="00B4276D">
              <w:rPr>
                <w:sz w:val="20"/>
                <w:szCs w:val="20"/>
              </w:rPr>
              <w:t>всего</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F1506" w:rsidRPr="00B4276D" w:rsidRDefault="002F1506" w:rsidP="002F1506">
            <w:pPr>
              <w:autoSpaceDE w:val="0"/>
              <w:autoSpaceDN w:val="0"/>
              <w:adjustRightInd w:val="0"/>
              <w:jc w:val="center"/>
              <w:rPr>
                <w:sz w:val="20"/>
                <w:szCs w:val="20"/>
              </w:rPr>
            </w:pPr>
            <w:r w:rsidRPr="00B4276D">
              <w:rPr>
                <w:sz w:val="20"/>
                <w:szCs w:val="20"/>
              </w:rPr>
              <w:t>612 844,7</w:t>
            </w:r>
          </w:p>
        </w:tc>
        <w:tc>
          <w:tcPr>
            <w:tcW w:w="101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50 905,3</w:t>
            </w:r>
          </w:p>
        </w:tc>
        <w:tc>
          <w:tcPr>
            <w:tcW w:w="97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52 645,2</w:t>
            </w:r>
          </w:p>
        </w:tc>
        <w:tc>
          <w:tcPr>
            <w:tcW w:w="97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52 609,9</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52 609,9</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50 509,3</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50 509,3</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50 509,3</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252546,5</w:t>
            </w:r>
          </w:p>
        </w:tc>
      </w:tr>
      <w:tr w:rsidR="002F1506" w:rsidRPr="00B4276D" w:rsidTr="006B4647">
        <w:trPr>
          <w:jc w:val="center"/>
        </w:trPr>
        <w:tc>
          <w:tcPr>
            <w:tcW w:w="4983" w:type="dxa"/>
            <w:gridSpan w:val="3"/>
            <w:vMerge/>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both"/>
              <w:rPr>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center"/>
              <w:rPr>
                <w:sz w:val="20"/>
                <w:szCs w:val="20"/>
              </w:rPr>
            </w:pPr>
            <w:r w:rsidRPr="00B4276D">
              <w:rPr>
                <w:sz w:val="20"/>
                <w:szCs w:val="20"/>
              </w:rPr>
              <w:t>местный бюджет</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F1506" w:rsidRPr="00B4276D" w:rsidRDefault="002F1506" w:rsidP="002F1506">
            <w:pPr>
              <w:autoSpaceDE w:val="0"/>
              <w:autoSpaceDN w:val="0"/>
              <w:adjustRightInd w:val="0"/>
              <w:jc w:val="center"/>
              <w:rPr>
                <w:sz w:val="20"/>
                <w:szCs w:val="20"/>
              </w:rPr>
            </w:pPr>
            <w:r w:rsidRPr="00B4276D">
              <w:rPr>
                <w:sz w:val="20"/>
                <w:szCs w:val="20"/>
              </w:rPr>
              <w:t>612 844,7</w:t>
            </w:r>
          </w:p>
        </w:tc>
        <w:tc>
          <w:tcPr>
            <w:tcW w:w="101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50 905,3</w:t>
            </w:r>
          </w:p>
        </w:tc>
        <w:tc>
          <w:tcPr>
            <w:tcW w:w="97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52 645,2</w:t>
            </w:r>
          </w:p>
        </w:tc>
        <w:tc>
          <w:tcPr>
            <w:tcW w:w="97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52 609,9</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52 609,9</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50 509,3</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50 509,3</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50 509,3</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252546,5</w:t>
            </w:r>
          </w:p>
        </w:tc>
      </w:tr>
      <w:tr w:rsidR="002F1506" w:rsidRPr="00B4276D" w:rsidTr="006B4647">
        <w:trPr>
          <w:trHeight w:val="144"/>
          <w:jc w:val="center"/>
        </w:trPr>
        <w:tc>
          <w:tcPr>
            <w:tcW w:w="4983" w:type="dxa"/>
            <w:gridSpan w:val="3"/>
            <w:vMerge w:val="restart"/>
            <w:tcBorders>
              <w:top w:val="single" w:sz="4" w:space="0" w:color="auto"/>
              <w:left w:val="single" w:sz="4" w:space="0" w:color="auto"/>
              <w:bottom w:val="single" w:sz="4" w:space="0" w:color="auto"/>
              <w:right w:val="single" w:sz="4" w:space="0" w:color="auto"/>
            </w:tcBorders>
            <w:noWrap/>
          </w:tcPr>
          <w:p w:rsidR="002F1506" w:rsidRPr="00B4276D" w:rsidRDefault="002F1506" w:rsidP="002F1506">
            <w:pPr>
              <w:autoSpaceDE w:val="0"/>
              <w:autoSpaceDN w:val="0"/>
              <w:adjustRightInd w:val="0"/>
              <w:jc w:val="both"/>
              <w:rPr>
                <w:sz w:val="20"/>
                <w:szCs w:val="20"/>
              </w:rPr>
            </w:pPr>
            <w:r w:rsidRPr="00B4276D">
              <w:rPr>
                <w:sz w:val="20"/>
                <w:szCs w:val="20"/>
              </w:rPr>
              <w:t>Всего по муниципальной программе</w:t>
            </w:r>
          </w:p>
          <w:p w:rsidR="002F1506" w:rsidRPr="00B4276D" w:rsidRDefault="002F1506" w:rsidP="002F1506">
            <w:pPr>
              <w:autoSpaceDE w:val="0"/>
              <w:autoSpaceDN w:val="0"/>
              <w:adjustRightInd w:val="0"/>
              <w:jc w:val="both"/>
              <w:rPr>
                <w:sz w:val="20"/>
                <w:szCs w:val="20"/>
              </w:rPr>
            </w:pPr>
          </w:p>
          <w:p w:rsidR="002F1506" w:rsidRPr="00B4276D" w:rsidRDefault="002F1506" w:rsidP="002F1506">
            <w:pPr>
              <w:autoSpaceDE w:val="0"/>
              <w:autoSpaceDN w:val="0"/>
              <w:adjustRightInd w:val="0"/>
              <w:jc w:val="both"/>
              <w:rPr>
                <w:sz w:val="20"/>
                <w:szCs w:val="20"/>
              </w:rPr>
            </w:pPr>
          </w:p>
          <w:p w:rsidR="002F1506" w:rsidRPr="00B4276D" w:rsidRDefault="002F1506" w:rsidP="002F1506">
            <w:pPr>
              <w:autoSpaceDE w:val="0"/>
              <w:autoSpaceDN w:val="0"/>
              <w:adjustRightInd w:val="0"/>
              <w:jc w:val="both"/>
              <w:rPr>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center"/>
              <w:rPr>
                <w:sz w:val="20"/>
                <w:szCs w:val="20"/>
              </w:rPr>
            </w:pPr>
            <w:r w:rsidRPr="00B4276D">
              <w:rPr>
                <w:sz w:val="20"/>
                <w:szCs w:val="20"/>
              </w:rPr>
              <w:t>всего</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F1506" w:rsidRPr="00B4276D" w:rsidRDefault="002F1506" w:rsidP="002F1506">
            <w:pPr>
              <w:widowControl w:val="0"/>
              <w:autoSpaceDE w:val="0"/>
              <w:autoSpaceDN w:val="0"/>
              <w:adjustRightInd w:val="0"/>
              <w:rPr>
                <w:sz w:val="20"/>
                <w:szCs w:val="20"/>
              </w:rPr>
            </w:pPr>
            <w:r w:rsidRPr="00B4276D">
              <w:rPr>
                <w:sz w:val="20"/>
                <w:szCs w:val="20"/>
              </w:rPr>
              <w:t>2040 59</w:t>
            </w:r>
            <w:r w:rsidRPr="00B4276D">
              <w:rPr>
                <w:sz w:val="20"/>
                <w:szCs w:val="20"/>
                <w:lang w:val="en-US"/>
              </w:rPr>
              <w:t>4,3</w:t>
            </w:r>
          </w:p>
        </w:tc>
        <w:tc>
          <w:tcPr>
            <w:tcW w:w="101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F1506" w:rsidRPr="00B4276D" w:rsidRDefault="002F1506" w:rsidP="002F1506">
            <w:pPr>
              <w:widowControl w:val="0"/>
              <w:autoSpaceDE w:val="0"/>
              <w:autoSpaceDN w:val="0"/>
              <w:adjustRightInd w:val="0"/>
              <w:rPr>
                <w:sz w:val="20"/>
                <w:szCs w:val="20"/>
              </w:rPr>
            </w:pPr>
            <w:r w:rsidRPr="00B4276D">
              <w:rPr>
                <w:sz w:val="20"/>
                <w:szCs w:val="20"/>
              </w:rPr>
              <w:t>165 985,1</w:t>
            </w:r>
          </w:p>
        </w:tc>
        <w:tc>
          <w:tcPr>
            <w:tcW w:w="97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F1506" w:rsidRPr="00B4276D" w:rsidRDefault="002F1506" w:rsidP="002F1506">
            <w:pPr>
              <w:widowControl w:val="0"/>
              <w:autoSpaceDE w:val="0"/>
              <w:autoSpaceDN w:val="0"/>
              <w:adjustRightInd w:val="0"/>
              <w:rPr>
                <w:sz w:val="20"/>
                <w:szCs w:val="20"/>
              </w:rPr>
            </w:pPr>
            <w:r w:rsidRPr="00B4276D">
              <w:rPr>
                <w:sz w:val="20"/>
                <w:szCs w:val="20"/>
              </w:rPr>
              <w:t>174 115,2</w:t>
            </w:r>
          </w:p>
        </w:tc>
        <w:tc>
          <w:tcPr>
            <w:tcW w:w="97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F1506" w:rsidRPr="00B4276D" w:rsidRDefault="002F1506" w:rsidP="002F1506">
            <w:pPr>
              <w:widowControl w:val="0"/>
              <w:autoSpaceDE w:val="0"/>
              <w:autoSpaceDN w:val="0"/>
              <w:adjustRightInd w:val="0"/>
              <w:rPr>
                <w:sz w:val="20"/>
                <w:szCs w:val="20"/>
              </w:rPr>
            </w:pPr>
            <w:r w:rsidRPr="00B4276D">
              <w:rPr>
                <w:sz w:val="20"/>
                <w:szCs w:val="20"/>
              </w:rPr>
              <w:t>173 449,4</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173449,4</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169 199,4</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169 199,4</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169 199,4</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845997,0</w:t>
            </w:r>
          </w:p>
        </w:tc>
      </w:tr>
      <w:tr w:rsidR="002F1506" w:rsidRPr="00B4276D" w:rsidTr="006B4647">
        <w:trPr>
          <w:trHeight w:val="144"/>
          <w:jc w:val="center"/>
        </w:trPr>
        <w:tc>
          <w:tcPr>
            <w:tcW w:w="4983" w:type="dxa"/>
            <w:gridSpan w:val="3"/>
            <w:vMerge/>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center"/>
              <w:rPr>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center"/>
              <w:rPr>
                <w:sz w:val="20"/>
                <w:szCs w:val="20"/>
              </w:rPr>
            </w:pPr>
            <w:r w:rsidRPr="00B4276D">
              <w:rPr>
                <w:sz w:val="20"/>
                <w:szCs w:val="20"/>
              </w:rPr>
              <w:t>местный бюджет</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F1506" w:rsidRPr="00B4276D" w:rsidRDefault="002F1506" w:rsidP="002F1506">
            <w:pPr>
              <w:widowControl w:val="0"/>
              <w:autoSpaceDE w:val="0"/>
              <w:autoSpaceDN w:val="0"/>
              <w:adjustRightInd w:val="0"/>
              <w:rPr>
                <w:sz w:val="20"/>
                <w:szCs w:val="20"/>
              </w:rPr>
            </w:pPr>
            <w:r w:rsidRPr="00B4276D">
              <w:rPr>
                <w:sz w:val="20"/>
                <w:szCs w:val="20"/>
              </w:rPr>
              <w:t>2040 594,3</w:t>
            </w:r>
          </w:p>
        </w:tc>
        <w:tc>
          <w:tcPr>
            <w:tcW w:w="101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F1506" w:rsidRPr="00B4276D" w:rsidRDefault="002F1506" w:rsidP="002F1506">
            <w:pPr>
              <w:widowControl w:val="0"/>
              <w:autoSpaceDE w:val="0"/>
              <w:autoSpaceDN w:val="0"/>
              <w:adjustRightInd w:val="0"/>
              <w:rPr>
                <w:sz w:val="20"/>
                <w:szCs w:val="20"/>
              </w:rPr>
            </w:pPr>
            <w:r w:rsidRPr="00B4276D">
              <w:rPr>
                <w:sz w:val="20"/>
                <w:szCs w:val="20"/>
              </w:rPr>
              <w:t>165 985,1</w:t>
            </w:r>
          </w:p>
        </w:tc>
        <w:tc>
          <w:tcPr>
            <w:tcW w:w="97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F1506" w:rsidRPr="00B4276D" w:rsidRDefault="002F1506" w:rsidP="002F1506">
            <w:pPr>
              <w:widowControl w:val="0"/>
              <w:autoSpaceDE w:val="0"/>
              <w:autoSpaceDN w:val="0"/>
              <w:adjustRightInd w:val="0"/>
              <w:rPr>
                <w:sz w:val="20"/>
                <w:szCs w:val="20"/>
              </w:rPr>
            </w:pPr>
            <w:r w:rsidRPr="00B4276D">
              <w:rPr>
                <w:sz w:val="20"/>
                <w:szCs w:val="20"/>
              </w:rPr>
              <w:t>174 115,2</w:t>
            </w:r>
          </w:p>
        </w:tc>
        <w:tc>
          <w:tcPr>
            <w:tcW w:w="978"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rsidR="002F1506" w:rsidRPr="00B4276D" w:rsidRDefault="002F1506" w:rsidP="002F1506">
            <w:pPr>
              <w:widowControl w:val="0"/>
              <w:autoSpaceDE w:val="0"/>
              <w:autoSpaceDN w:val="0"/>
              <w:adjustRightInd w:val="0"/>
              <w:rPr>
                <w:sz w:val="20"/>
                <w:szCs w:val="20"/>
              </w:rPr>
            </w:pPr>
            <w:r w:rsidRPr="00B4276D">
              <w:rPr>
                <w:sz w:val="20"/>
                <w:szCs w:val="20"/>
              </w:rPr>
              <w:t>173 449,4</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173449,4</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169 199,4</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169 199,4</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169 199,4</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845997,0</w:t>
            </w:r>
          </w:p>
        </w:tc>
      </w:tr>
      <w:tr w:rsidR="002F1506" w:rsidRPr="00B4276D" w:rsidTr="006B4647">
        <w:trPr>
          <w:trHeight w:val="314"/>
          <w:jc w:val="center"/>
        </w:trPr>
        <w:tc>
          <w:tcPr>
            <w:tcW w:w="4983" w:type="dxa"/>
            <w:gridSpan w:val="3"/>
            <w:vMerge w:val="restart"/>
            <w:tcBorders>
              <w:top w:val="single" w:sz="4" w:space="0" w:color="auto"/>
              <w:left w:val="single" w:sz="4" w:space="0" w:color="auto"/>
              <w:right w:val="single" w:sz="4" w:space="0" w:color="auto"/>
            </w:tcBorders>
          </w:tcPr>
          <w:p w:rsidR="002F1506" w:rsidRPr="00B4276D" w:rsidRDefault="002F1506" w:rsidP="002F1506">
            <w:pPr>
              <w:autoSpaceDE w:val="0"/>
              <w:autoSpaceDN w:val="0"/>
              <w:adjustRightInd w:val="0"/>
              <w:jc w:val="both"/>
              <w:rPr>
                <w:sz w:val="20"/>
                <w:szCs w:val="20"/>
              </w:rPr>
            </w:pPr>
            <w:r w:rsidRPr="00B4276D">
              <w:rPr>
                <w:sz w:val="20"/>
                <w:szCs w:val="20"/>
              </w:rPr>
              <w:lastRenderedPageBreak/>
              <w:t>Инвестиции в объекты муниципальной собственности</w:t>
            </w:r>
          </w:p>
        </w:tc>
        <w:tc>
          <w:tcPr>
            <w:tcW w:w="109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всего</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0,0</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0,0</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0,0</w:t>
            </w:r>
          </w:p>
        </w:tc>
      </w:tr>
      <w:tr w:rsidR="002F1506" w:rsidRPr="00B4276D" w:rsidTr="006B4647">
        <w:trPr>
          <w:trHeight w:val="314"/>
          <w:jc w:val="center"/>
        </w:trPr>
        <w:tc>
          <w:tcPr>
            <w:tcW w:w="4983" w:type="dxa"/>
            <w:gridSpan w:val="3"/>
            <w:vMerge/>
            <w:tcBorders>
              <w:left w:val="single" w:sz="4" w:space="0" w:color="auto"/>
              <w:right w:val="single" w:sz="4" w:space="0" w:color="auto"/>
            </w:tcBorders>
          </w:tcPr>
          <w:p w:rsidR="002F1506" w:rsidRPr="00B4276D" w:rsidRDefault="002F1506" w:rsidP="002F1506">
            <w:pPr>
              <w:autoSpaceDE w:val="0"/>
              <w:autoSpaceDN w:val="0"/>
              <w:adjustRightInd w:val="0"/>
              <w:jc w:val="both"/>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местный бюджет</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0,0</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0,0</w:t>
            </w:r>
          </w:p>
          <w:p w:rsidR="002F1506" w:rsidRPr="00B4276D" w:rsidRDefault="002F1506" w:rsidP="002F1506">
            <w:pPr>
              <w:rPr>
                <w:sz w:val="20"/>
                <w:szCs w:val="20"/>
              </w:rPr>
            </w:pP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0,0</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0,0</w:t>
            </w:r>
          </w:p>
        </w:tc>
      </w:tr>
      <w:tr w:rsidR="002F1506" w:rsidRPr="00B4276D" w:rsidTr="006B4647">
        <w:trPr>
          <w:trHeight w:val="314"/>
          <w:jc w:val="center"/>
        </w:trPr>
        <w:tc>
          <w:tcPr>
            <w:tcW w:w="4983" w:type="dxa"/>
            <w:gridSpan w:val="3"/>
            <w:vMerge w:val="restart"/>
            <w:tcBorders>
              <w:top w:val="single" w:sz="4" w:space="0" w:color="auto"/>
              <w:left w:val="single" w:sz="4" w:space="0" w:color="auto"/>
              <w:right w:val="single" w:sz="4" w:space="0" w:color="auto"/>
            </w:tcBorders>
          </w:tcPr>
          <w:p w:rsidR="002F1506" w:rsidRPr="00B4276D" w:rsidRDefault="002F1506" w:rsidP="002F1506">
            <w:pPr>
              <w:autoSpaceDE w:val="0"/>
              <w:autoSpaceDN w:val="0"/>
              <w:adjustRightInd w:val="0"/>
              <w:jc w:val="both"/>
              <w:rPr>
                <w:sz w:val="20"/>
                <w:szCs w:val="20"/>
              </w:rPr>
            </w:pPr>
            <w:r w:rsidRPr="00B4276D">
              <w:rPr>
                <w:sz w:val="20"/>
                <w:szCs w:val="20"/>
              </w:rPr>
              <w:t>Прочие расходы</w:t>
            </w:r>
          </w:p>
        </w:tc>
        <w:tc>
          <w:tcPr>
            <w:tcW w:w="109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всего</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widowControl w:val="0"/>
              <w:autoSpaceDE w:val="0"/>
              <w:autoSpaceDN w:val="0"/>
              <w:adjustRightInd w:val="0"/>
              <w:rPr>
                <w:sz w:val="20"/>
                <w:szCs w:val="20"/>
              </w:rPr>
            </w:pPr>
            <w:r w:rsidRPr="00B4276D">
              <w:rPr>
                <w:sz w:val="20"/>
                <w:szCs w:val="20"/>
              </w:rPr>
              <w:t>2040 59</w:t>
            </w:r>
            <w:r w:rsidRPr="00B4276D">
              <w:rPr>
                <w:sz w:val="20"/>
                <w:szCs w:val="20"/>
                <w:lang w:val="en-US"/>
              </w:rPr>
              <w:t>4,3</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widowControl w:val="0"/>
              <w:autoSpaceDE w:val="0"/>
              <w:autoSpaceDN w:val="0"/>
              <w:adjustRightInd w:val="0"/>
              <w:rPr>
                <w:sz w:val="20"/>
                <w:szCs w:val="20"/>
              </w:rPr>
            </w:pPr>
            <w:r w:rsidRPr="00B4276D">
              <w:rPr>
                <w:sz w:val="20"/>
                <w:szCs w:val="20"/>
              </w:rPr>
              <w:t>165 985,1</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widowControl w:val="0"/>
              <w:autoSpaceDE w:val="0"/>
              <w:autoSpaceDN w:val="0"/>
              <w:adjustRightInd w:val="0"/>
              <w:rPr>
                <w:sz w:val="20"/>
                <w:szCs w:val="20"/>
              </w:rPr>
            </w:pPr>
            <w:r w:rsidRPr="00B4276D">
              <w:rPr>
                <w:sz w:val="20"/>
                <w:szCs w:val="20"/>
              </w:rPr>
              <w:t>174 115,2</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widowControl w:val="0"/>
              <w:autoSpaceDE w:val="0"/>
              <w:autoSpaceDN w:val="0"/>
              <w:adjustRightInd w:val="0"/>
              <w:rPr>
                <w:sz w:val="20"/>
                <w:szCs w:val="20"/>
              </w:rPr>
            </w:pPr>
            <w:r w:rsidRPr="00B4276D">
              <w:rPr>
                <w:sz w:val="20"/>
                <w:szCs w:val="20"/>
              </w:rPr>
              <w:t>173 449,4</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173449,4</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169 199,4</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169 199,4</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169 199,4</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845997,0</w:t>
            </w:r>
          </w:p>
        </w:tc>
      </w:tr>
      <w:tr w:rsidR="002F1506" w:rsidRPr="00B4276D" w:rsidTr="006B4647">
        <w:trPr>
          <w:trHeight w:val="314"/>
          <w:jc w:val="center"/>
        </w:trPr>
        <w:tc>
          <w:tcPr>
            <w:tcW w:w="4983" w:type="dxa"/>
            <w:gridSpan w:val="3"/>
            <w:vMerge/>
            <w:tcBorders>
              <w:left w:val="single" w:sz="4" w:space="0" w:color="auto"/>
              <w:right w:val="single" w:sz="4" w:space="0" w:color="auto"/>
            </w:tcBorders>
          </w:tcPr>
          <w:p w:rsidR="002F1506" w:rsidRPr="00B4276D" w:rsidRDefault="002F1506" w:rsidP="002F1506">
            <w:pPr>
              <w:autoSpaceDE w:val="0"/>
              <w:autoSpaceDN w:val="0"/>
              <w:adjustRightInd w:val="0"/>
              <w:jc w:val="both"/>
              <w:rPr>
                <w:sz w:val="20"/>
                <w:szCs w:val="20"/>
              </w:rPr>
            </w:pPr>
          </w:p>
        </w:tc>
        <w:tc>
          <w:tcPr>
            <w:tcW w:w="109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местный бюджет</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widowControl w:val="0"/>
              <w:autoSpaceDE w:val="0"/>
              <w:autoSpaceDN w:val="0"/>
              <w:adjustRightInd w:val="0"/>
              <w:rPr>
                <w:sz w:val="20"/>
                <w:szCs w:val="20"/>
              </w:rPr>
            </w:pPr>
            <w:r w:rsidRPr="00B4276D">
              <w:rPr>
                <w:sz w:val="20"/>
                <w:szCs w:val="20"/>
              </w:rPr>
              <w:t>2040 594,3</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widowControl w:val="0"/>
              <w:autoSpaceDE w:val="0"/>
              <w:autoSpaceDN w:val="0"/>
              <w:adjustRightInd w:val="0"/>
              <w:rPr>
                <w:sz w:val="20"/>
                <w:szCs w:val="20"/>
              </w:rPr>
            </w:pPr>
            <w:r w:rsidRPr="00B4276D">
              <w:rPr>
                <w:sz w:val="20"/>
                <w:szCs w:val="20"/>
              </w:rPr>
              <w:t>165 985,1</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widowControl w:val="0"/>
              <w:autoSpaceDE w:val="0"/>
              <w:autoSpaceDN w:val="0"/>
              <w:adjustRightInd w:val="0"/>
              <w:rPr>
                <w:sz w:val="20"/>
                <w:szCs w:val="20"/>
              </w:rPr>
            </w:pPr>
            <w:r w:rsidRPr="00B4276D">
              <w:rPr>
                <w:sz w:val="20"/>
                <w:szCs w:val="20"/>
              </w:rPr>
              <w:t>174 115,2</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widowControl w:val="0"/>
              <w:autoSpaceDE w:val="0"/>
              <w:autoSpaceDN w:val="0"/>
              <w:adjustRightInd w:val="0"/>
              <w:rPr>
                <w:sz w:val="20"/>
                <w:szCs w:val="20"/>
              </w:rPr>
            </w:pPr>
            <w:r w:rsidRPr="00B4276D">
              <w:rPr>
                <w:sz w:val="20"/>
                <w:szCs w:val="20"/>
              </w:rPr>
              <w:t>173 449,4</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173449,4</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169 199,4</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169 199,4</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169 199,4</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845997,0</w:t>
            </w:r>
          </w:p>
        </w:tc>
      </w:tr>
      <w:tr w:rsidR="002F1506" w:rsidRPr="00B4276D" w:rsidTr="006B4647">
        <w:trPr>
          <w:trHeight w:val="314"/>
          <w:jc w:val="center"/>
        </w:trPr>
        <w:tc>
          <w:tcPr>
            <w:tcW w:w="4983" w:type="dxa"/>
            <w:gridSpan w:val="3"/>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both"/>
              <w:rPr>
                <w:sz w:val="20"/>
                <w:szCs w:val="20"/>
              </w:rPr>
            </w:pPr>
            <w:r w:rsidRPr="00B4276D">
              <w:rPr>
                <w:sz w:val="20"/>
                <w:szCs w:val="20"/>
              </w:rPr>
              <w:t>в том числе:</w:t>
            </w:r>
          </w:p>
        </w:tc>
        <w:tc>
          <w:tcPr>
            <w:tcW w:w="109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p>
        </w:tc>
      </w:tr>
      <w:tr w:rsidR="002F1506" w:rsidRPr="00B4276D" w:rsidTr="006B4647">
        <w:trPr>
          <w:trHeight w:val="314"/>
          <w:jc w:val="center"/>
        </w:trPr>
        <w:tc>
          <w:tcPr>
            <w:tcW w:w="4983" w:type="dxa"/>
            <w:gridSpan w:val="3"/>
            <w:vMerge w:val="restart"/>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both"/>
              <w:rPr>
                <w:sz w:val="20"/>
                <w:szCs w:val="20"/>
              </w:rPr>
            </w:pPr>
            <w:r w:rsidRPr="00B4276D">
              <w:rPr>
                <w:sz w:val="20"/>
                <w:szCs w:val="20"/>
              </w:rPr>
              <w:t>ответственный исполнитель – управление организации деятельности администрации района</w:t>
            </w:r>
          </w:p>
        </w:tc>
        <w:tc>
          <w:tcPr>
            <w:tcW w:w="1095" w:type="dxa"/>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center"/>
              <w:rPr>
                <w:sz w:val="20"/>
                <w:szCs w:val="20"/>
              </w:rPr>
            </w:pPr>
            <w:r w:rsidRPr="00B4276D">
              <w:rPr>
                <w:sz w:val="20"/>
                <w:szCs w:val="20"/>
              </w:rPr>
              <w:t>всего</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F1506" w:rsidRPr="00B4276D" w:rsidRDefault="002F1506" w:rsidP="002F1506">
            <w:pPr>
              <w:autoSpaceDE w:val="0"/>
              <w:autoSpaceDN w:val="0"/>
              <w:adjustRightInd w:val="0"/>
              <w:jc w:val="center"/>
              <w:rPr>
                <w:sz w:val="20"/>
                <w:szCs w:val="20"/>
              </w:rPr>
            </w:pPr>
            <w:r w:rsidRPr="00B4276D">
              <w:rPr>
                <w:sz w:val="20"/>
                <w:szCs w:val="20"/>
              </w:rPr>
              <w:t>6110,0</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500,0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510,0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510,0</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510,0</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510,0</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510,0</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510,0</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2550,0</w:t>
            </w:r>
          </w:p>
        </w:tc>
      </w:tr>
      <w:tr w:rsidR="002F1506" w:rsidRPr="00B4276D" w:rsidTr="006B4647">
        <w:trPr>
          <w:trHeight w:val="144"/>
          <w:jc w:val="center"/>
        </w:trPr>
        <w:tc>
          <w:tcPr>
            <w:tcW w:w="4983" w:type="dxa"/>
            <w:gridSpan w:val="3"/>
            <w:vMerge/>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both"/>
              <w:rPr>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center"/>
              <w:rPr>
                <w:sz w:val="20"/>
                <w:szCs w:val="20"/>
              </w:rPr>
            </w:pPr>
            <w:r w:rsidRPr="00B4276D">
              <w:rPr>
                <w:sz w:val="20"/>
                <w:szCs w:val="20"/>
              </w:rPr>
              <w:t>местный бюджет</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F1506" w:rsidRPr="00B4276D" w:rsidRDefault="002F1506" w:rsidP="002F1506">
            <w:pPr>
              <w:autoSpaceDE w:val="0"/>
              <w:autoSpaceDN w:val="0"/>
              <w:adjustRightInd w:val="0"/>
              <w:jc w:val="center"/>
              <w:rPr>
                <w:sz w:val="20"/>
                <w:szCs w:val="20"/>
              </w:rPr>
            </w:pPr>
            <w:r w:rsidRPr="00B4276D">
              <w:rPr>
                <w:sz w:val="20"/>
                <w:szCs w:val="20"/>
              </w:rPr>
              <w:t>6110,0</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500,0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510,0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510,0</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510,0</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510,0</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510,0</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510,0</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2550,0</w:t>
            </w:r>
          </w:p>
        </w:tc>
      </w:tr>
      <w:tr w:rsidR="002F1506" w:rsidRPr="00B4276D" w:rsidTr="006B4647">
        <w:trPr>
          <w:trHeight w:val="144"/>
          <w:jc w:val="center"/>
        </w:trPr>
        <w:tc>
          <w:tcPr>
            <w:tcW w:w="4983" w:type="dxa"/>
            <w:gridSpan w:val="3"/>
            <w:vMerge w:val="restart"/>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both"/>
              <w:rPr>
                <w:sz w:val="20"/>
                <w:szCs w:val="20"/>
              </w:rPr>
            </w:pPr>
            <w:r w:rsidRPr="00B4276D">
              <w:rPr>
                <w:sz w:val="20"/>
                <w:szCs w:val="20"/>
              </w:rPr>
              <w:t xml:space="preserve">соисполнитель 1: </w:t>
            </w:r>
          </w:p>
          <w:p w:rsidR="002F1506" w:rsidRPr="00B4276D" w:rsidRDefault="002F1506" w:rsidP="002F1506">
            <w:pPr>
              <w:autoSpaceDE w:val="0"/>
              <w:autoSpaceDN w:val="0"/>
              <w:adjustRightInd w:val="0"/>
              <w:jc w:val="both"/>
              <w:rPr>
                <w:sz w:val="20"/>
                <w:szCs w:val="20"/>
              </w:rPr>
            </w:pPr>
            <w:r w:rsidRPr="00B4276D">
              <w:rPr>
                <w:sz w:val="20"/>
                <w:szCs w:val="20"/>
              </w:rPr>
              <w:t>муниципальное казенное учреждение «Учреждение по материально-техническому обеспечению деятельности органов местного самоуправления»</w:t>
            </w:r>
          </w:p>
        </w:tc>
        <w:tc>
          <w:tcPr>
            <w:tcW w:w="1095" w:type="dxa"/>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center"/>
              <w:rPr>
                <w:sz w:val="20"/>
                <w:szCs w:val="20"/>
              </w:rPr>
            </w:pPr>
            <w:r w:rsidRPr="00B4276D">
              <w:rPr>
                <w:sz w:val="20"/>
                <w:szCs w:val="20"/>
              </w:rPr>
              <w:t>всего</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F1506" w:rsidRPr="00B4276D" w:rsidRDefault="002F1506" w:rsidP="002F1506">
            <w:pPr>
              <w:autoSpaceDE w:val="0"/>
              <w:autoSpaceDN w:val="0"/>
              <w:adjustRightInd w:val="0"/>
              <w:rPr>
                <w:sz w:val="20"/>
                <w:szCs w:val="20"/>
              </w:rPr>
            </w:pPr>
            <w:r w:rsidRPr="00B4276D">
              <w:rPr>
                <w:sz w:val="20"/>
                <w:szCs w:val="20"/>
              </w:rPr>
              <w:t>1 421639,6</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114 579,8</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widowControl w:val="0"/>
              <w:autoSpaceDE w:val="0"/>
              <w:autoSpaceDN w:val="0"/>
              <w:adjustRightInd w:val="0"/>
              <w:rPr>
                <w:sz w:val="20"/>
                <w:szCs w:val="20"/>
              </w:rPr>
            </w:pPr>
            <w:r w:rsidRPr="00B4276D">
              <w:rPr>
                <w:sz w:val="20"/>
                <w:szCs w:val="20"/>
              </w:rPr>
              <w:t>120 960,0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widowControl w:val="0"/>
              <w:autoSpaceDE w:val="0"/>
              <w:autoSpaceDN w:val="0"/>
              <w:adjustRightInd w:val="0"/>
              <w:rPr>
                <w:sz w:val="20"/>
                <w:szCs w:val="20"/>
              </w:rPr>
            </w:pPr>
            <w:r w:rsidRPr="00B4276D">
              <w:rPr>
                <w:sz w:val="20"/>
                <w:szCs w:val="20"/>
              </w:rPr>
              <w:t>120 329,5</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120329,5</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118 180,1</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118 180,1</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118 180,1</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590900,5</w:t>
            </w:r>
          </w:p>
        </w:tc>
      </w:tr>
      <w:tr w:rsidR="002F1506" w:rsidRPr="00B4276D" w:rsidTr="006B4647">
        <w:trPr>
          <w:trHeight w:val="144"/>
          <w:jc w:val="center"/>
        </w:trPr>
        <w:tc>
          <w:tcPr>
            <w:tcW w:w="4983" w:type="dxa"/>
            <w:gridSpan w:val="3"/>
            <w:vMerge/>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both"/>
              <w:rPr>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center"/>
              <w:rPr>
                <w:sz w:val="20"/>
                <w:szCs w:val="20"/>
              </w:rPr>
            </w:pPr>
            <w:r w:rsidRPr="00B4276D">
              <w:rPr>
                <w:sz w:val="20"/>
                <w:szCs w:val="20"/>
              </w:rPr>
              <w:t>местный бюджет</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F1506" w:rsidRPr="00B4276D" w:rsidRDefault="002F1506" w:rsidP="002F1506">
            <w:pPr>
              <w:autoSpaceDE w:val="0"/>
              <w:autoSpaceDN w:val="0"/>
              <w:adjustRightInd w:val="0"/>
              <w:rPr>
                <w:sz w:val="20"/>
                <w:szCs w:val="20"/>
              </w:rPr>
            </w:pPr>
            <w:r w:rsidRPr="00B4276D">
              <w:rPr>
                <w:sz w:val="20"/>
                <w:szCs w:val="20"/>
              </w:rPr>
              <w:t>1 421639,6</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114 579,8</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widowControl w:val="0"/>
              <w:autoSpaceDE w:val="0"/>
              <w:autoSpaceDN w:val="0"/>
              <w:adjustRightInd w:val="0"/>
              <w:rPr>
                <w:sz w:val="20"/>
                <w:szCs w:val="20"/>
              </w:rPr>
            </w:pPr>
            <w:r w:rsidRPr="00B4276D">
              <w:rPr>
                <w:sz w:val="20"/>
                <w:szCs w:val="20"/>
              </w:rPr>
              <w:t>120 960,0</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widowControl w:val="0"/>
              <w:autoSpaceDE w:val="0"/>
              <w:autoSpaceDN w:val="0"/>
              <w:adjustRightInd w:val="0"/>
              <w:rPr>
                <w:sz w:val="20"/>
                <w:szCs w:val="20"/>
              </w:rPr>
            </w:pPr>
            <w:r w:rsidRPr="00B4276D">
              <w:rPr>
                <w:sz w:val="20"/>
                <w:szCs w:val="20"/>
              </w:rPr>
              <w:t>120 329,5</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120329,5</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118 180,1</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118 180,1</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118 180,1</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widowControl w:val="0"/>
              <w:autoSpaceDE w:val="0"/>
              <w:autoSpaceDN w:val="0"/>
              <w:adjustRightInd w:val="0"/>
              <w:rPr>
                <w:sz w:val="20"/>
                <w:szCs w:val="20"/>
              </w:rPr>
            </w:pPr>
            <w:r w:rsidRPr="00B4276D">
              <w:rPr>
                <w:sz w:val="20"/>
                <w:szCs w:val="20"/>
              </w:rPr>
              <w:t>590900,5</w:t>
            </w:r>
          </w:p>
        </w:tc>
      </w:tr>
      <w:tr w:rsidR="002F1506" w:rsidRPr="00B4276D" w:rsidTr="006B4647">
        <w:trPr>
          <w:trHeight w:val="144"/>
          <w:jc w:val="center"/>
        </w:trPr>
        <w:tc>
          <w:tcPr>
            <w:tcW w:w="4983" w:type="dxa"/>
            <w:gridSpan w:val="3"/>
            <w:vMerge w:val="restart"/>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both"/>
              <w:rPr>
                <w:sz w:val="20"/>
                <w:szCs w:val="20"/>
              </w:rPr>
            </w:pPr>
            <w:r w:rsidRPr="00B4276D">
              <w:rPr>
                <w:sz w:val="20"/>
                <w:szCs w:val="20"/>
              </w:rPr>
              <w:t xml:space="preserve">соисполнитель 2: </w:t>
            </w:r>
          </w:p>
          <w:p w:rsidR="002F1506" w:rsidRPr="00B4276D" w:rsidRDefault="002F1506" w:rsidP="002F1506">
            <w:pPr>
              <w:autoSpaceDE w:val="0"/>
              <w:autoSpaceDN w:val="0"/>
              <w:adjustRightInd w:val="0"/>
              <w:jc w:val="both"/>
              <w:rPr>
                <w:sz w:val="20"/>
                <w:szCs w:val="20"/>
              </w:rPr>
            </w:pPr>
            <w:r w:rsidRPr="00B4276D">
              <w:rPr>
                <w:sz w:val="20"/>
                <w:szCs w:val="20"/>
              </w:rPr>
              <w:t>муниципальное казенное учреждение «Редакция райо</w:t>
            </w:r>
            <w:r w:rsidRPr="00B4276D">
              <w:rPr>
                <w:sz w:val="20"/>
                <w:szCs w:val="20"/>
              </w:rPr>
              <w:t>н</w:t>
            </w:r>
            <w:r w:rsidRPr="00B4276D">
              <w:rPr>
                <w:sz w:val="20"/>
                <w:szCs w:val="20"/>
              </w:rPr>
              <w:t>ной газеты «Новости Приобья»</w:t>
            </w:r>
          </w:p>
        </w:tc>
        <w:tc>
          <w:tcPr>
            <w:tcW w:w="1095" w:type="dxa"/>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center"/>
              <w:rPr>
                <w:sz w:val="20"/>
                <w:szCs w:val="20"/>
              </w:rPr>
            </w:pPr>
            <w:r w:rsidRPr="00B4276D">
              <w:rPr>
                <w:sz w:val="20"/>
                <w:szCs w:val="20"/>
              </w:rPr>
              <w:t>всего</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F1506" w:rsidRPr="00B4276D" w:rsidRDefault="002F1506" w:rsidP="002F1506">
            <w:pPr>
              <w:autoSpaceDE w:val="0"/>
              <w:autoSpaceDN w:val="0"/>
              <w:adjustRightInd w:val="0"/>
              <w:jc w:val="center"/>
              <w:rPr>
                <w:sz w:val="20"/>
                <w:szCs w:val="20"/>
              </w:rPr>
            </w:pPr>
            <w:r w:rsidRPr="00B4276D">
              <w:rPr>
                <w:sz w:val="20"/>
                <w:szCs w:val="20"/>
              </w:rPr>
              <w:t>252 757,4</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20 945,4</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21 847,8</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21 812,5</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21 812,5</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20 792,4</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20 792,4</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20 792,4</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103962,0</w:t>
            </w:r>
          </w:p>
        </w:tc>
      </w:tr>
      <w:tr w:rsidR="002F1506" w:rsidRPr="00B4276D" w:rsidTr="006B4647">
        <w:trPr>
          <w:trHeight w:val="144"/>
          <w:jc w:val="center"/>
        </w:trPr>
        <w:tc>
          <w:tcPr>
            <w:tcW w:w="4983" w:type="dxa"/>
            <w:gridSpan w:val="3"/>
            <w:vMerge/>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both"/>
              <w:rPr>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center"/>
              <w:rPr>
                <w:sz w:val="20"/>
                <w:szCs w:val="20"/>
              </w:rPr>
            </w:pPr>
            <w:r w:rsidRPr="00B4276D">
              <w:rPr>
                <w:sz w:val="20"/>
                <w:szCs w:val="20"/>
              </w:rPr>
              <w:t>местный бюджет</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F1506" w:rsidRPr="00B4276D" w:rsidRDefault="002F1506" w:rsidP="002F1506">
            <w:pPr>
              <w:autoSpaceDE w:val="0"/>
              <w:autoSpaceDN w:val="0"/>
              <w:adjustRightInd w:val="0"/>
              <w:jc w:val="center"/>
              <w:rPr>
                <w:sz w:val="20"/>
                <w:szCs w:val="20"/>
              </w:rPr>
            </w:pPr>
            <w:r w:rsidRPr="00B4276D">
              <w:rPr>
                <w:sz w:val="20"/>
                <w:szCs w:val="20"/>
              </w:rPr>
              <w:t>252 757,4</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20 945,4</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21 847,8</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21 812,5</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21 812,5</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20 792,4</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20 792,4</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20 792,4</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103962,0</w:t>
            </w:r>
          </w:p>
        </w:tc>
      </w:tr>
      <w:tr w:rsidR="002F1506" w:rsidRPr="00B4276D" w:rsidTr="006B4647">
        <w:trPr>
          <w:trHeight w:val="144"/>
          <w:jc w:val="center"/>
        </w:trPr>
        <w:tc>
          <w:tcPr>
            <w:tcW w:w="4983" w:type="dxa"/>
            <w:gridSpan w:val="3"/>
            <w:vMerge w:val="restart"/>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both"/>
              <w:rPr>
                <w:sz w:val="20"/>
                <w:szCs w:val="20"/>
              </w:rPr>
            </w:pPr>
            <w:r w:rsidRPr="00B4276D">
              <w:rPr>
                <w:sz w:val="20"/>
                <w:szCs w:val="20"/>
              </w:rPr>
              <w:t xml:space="preserve">соисполнитель 3: </w:t>
            </w:r>
          </w:p>
          <w:p w:rsidR="002F1506" w:rsidRPr="00B4276D" w:rsidRDefault="002F1506" w:rsidP="002F1506">
            <w:pPr>
              <w:autoSpaceDE w:val="0"/>
              <w:autoSpaceDN w:val="0"/>
              <w:adjustRightInd w:val="0"/>
              <w:jc w:val="both"/>
              <w:rPr>
                <w:sz w:val="20"/>
                <w:szCs w:val="20"/>
              </w:rPr>
            </w:pPr>
            <w:r w:rsidRPr="00B4276D">
              <w:rPr>
                <w:sz w:val="20"/>
                <w:szCs w:val="20"/>
              </w:rPr>
              <w:t>муниципальное бюджетное учреждение «Телевидение Нижневартовского района»</w:t>
            </w:r>
          </w:p>
        </w:tc>
        <w:tc>
          <w:tcPr>
            <w:tcW w:w="1095" w:type="dxa"/>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center"/>
              <w:rPr>
                <w:sz w:val="20"/>
                <w:szCs w:val="20"/>
              </w:rPr>
            </w:pPr>
            <w:r w:rsidRPr="00B4276D">
              <w:rPr>
                <w:sz w:val="20"/>
                <w:szCs w:val="20"/>
              </w:rPr>
              <w:t>всего</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F1506" w:rsidRPr="00B4276D" w:rsidRDefault="002F1506" w:rsidP="002F1506">
            <w:pPr>
              <w:autoSpaceDE w:val="0"/>
              <w:autoSpaceDN w:val="0"/>
              <w:adjustRightInd w:val="0"/>
              <w:jc w:val="center"/>
              <w:rPr>
                <w:sz w:val="20"/>
                <w:szCs w:val="20"/>
              </w:rPr>
            </w:pPr>
            <w:r w:rsidRPr="00B4276D">
              <w:rPr>
                <w:sz w:val="20"/>
                <w:szCs w:val="20"/>
              </w:rPr>
              <w:t>360 087,3</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29 959,9</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30 797,4</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30 797,4</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30 797,4</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29 716,9</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29 716,9</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29 716,9</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148584,5</w:t>
            </w:r>
          </w:p>
        </w:tc>
      </w:tr>
      <w:tr w:rsidR="002F1506" w:rsidRPr="00B4276D" w:rsidTr="006B4647">
        <w:trPr>
          <w:trHeight w:val="144"/>
          <w:jc w:val="center"/>
        </w:trPr>
        <w:tc>
          <w:tcPr>
            <w:tcW w:w="4983" w:type="dxa"/>
            <w:gridSpan w:val="3"/>
            <w:vMerge/>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center"/>
              <w:rPr>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2F1506" w:rsidRPr="00B4276D" w:rsidRDefault="002F1506" w:rsidP="002F1506">
            <w:pPr>
              <w:autoSpaceDE w:val="0"/>
              <w:autoSpaceDN w:val="0"/>
              <w:adjustRightInd w:val="0"/>
              <w:jc w:val="center"/>
              <w:rPr>
                <w:sz w:val="20"/>
                <w:szCs w:val="20"/>
              </w:rPr>
            </w:pPr>
            <w:r w:rsidRPr="00B4276D">
              <w:rPr>
                <w:sz w:val="20"/>
                <w:szCs w:val="20"/>
              </w:rPr>
              <w:t>местный бюджет</w:t>
            </w:r>
          </w:p>
        </w:tc>
        <w:tc>
          <w:tcPr>
            <w:tcW w:w="11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2F1506" w:rsidRPr="00B4276D" w:rsidRDefault="002F1506" w:rsidP="002F1506">
            <w:pPr>
              <w:autoSpaceDE w:val="0"/>
              <w:autoSpaceDN w:val="0"/>
              <w:adjustRightInd w:val="0"/>
              <w:jc w:val="center"/>
              <w:rPr>
                <w:sz w:val="20"/>
                <w:szCs w:val="20"/>
              </w:rPr>
            </w:pPr>
            <w:r w:rsidRPr="00B4276D">
              <w:rPr>
                <w:sz w:val="20"/>
                <w:szCs w:val="20"/>
              </w:rPr>
              <w:t>360 087,3</w:t>
            </w:r>
          </w:p>
        </w:tc>
        <w:tc>
          <w:tcPr>
            <w:tcW w:w="10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29 959,9</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30 797,4</w:t>
            </w:r>
          </w:p>
        </w:tc>
        <w:tc>
          <w:tcPr>
            <w:tcW w:w="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F1506" w:rsidRPr="00B4276D" w:rsidRDefault="002F1506" w:rsidP="002F1506">
            <w:pPr>
              <w:autoSpaceDE w:val="0"/>
              <w:autoSpaceDN w:val="0"/>
              <w:adjustRightInd w:val="0"/>
              <w:jc w:val="center"/>
              <w:rPr>
                <w:sz w:val="20"/>
                <w:szCs w:val="20"/>
              </w:rPr>
            </w:pPr>
            <w:r w:rsidRPr="00B4276D">
              <w:rPr>
                <w:sz w:val="20"/>
                <w:szCs w:val="20"/>
              </w:rPr>
              <w:t>30 797,4</w:t>
            </w:r>
          </w:p>
        </w:tc>
        <w:tc>
          <w:tcPr>
            <w:tcW w:w="113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30 797,4</w:t>
            </w:r>
          </w:p>
        </w:tc>
        <w:tc>
          <w:tcPr>
            <w:tcW w:w="1275"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29 716,9</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29 716,9</w:t>
            </w:r>
          </w:p>
        </w:tc>
        <w:tc>
          <w:tcPr>
            <w:tcW w:w="1276"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29 716,9</w:t>
            </w:r>
          </w:p>
        </w:tc>
        <w:tc>
          <w:tcPr>
            <w:tcW w:w="1134" w:type="dxa"/>
            <w:tcBorders>
              <w:top w:val="single" w:sz="4" w:space="0" w:color="auto"/>
              <w:left w:val="single" w:sz="4" w:space="0" w:color="auto"/>
              <w:bottom w:val="single" w:sz="4" w:space="0" w:color="auto"/>
              <w:right w:val="single" w:sz="4" w:space="0" w:color="auto"/>
            </w:tcBorders>
          </w:tcPr>
          <w:p w:rsidR="002F1506" w:rsidRPr="00B4276D" w:rsidRDefault="002F1506" w:rsidP="002F1506">
            <w:pPr>
              <w:autoSpaceDE w:val="0"/>
              <w:autoSpaceDN w:val="0"/>
              <w:adjustRightInd w:val="0"/>
              <w:jc w:val="center"/>
              <w:rPr>
                <w:sz w:val="20"/>
                <w:szCs w:val="20"/>
              </w:rPr>
            </w:pPr>
            <w:r w:rsidRPr="00B4276D">
              <w:rPr>
                <w:sz w:val="20"/>
                <w:szCs w:val="20"/>
              </w:rPr>
              <w:t>148584,5</w:t>
            </w:r>
          </w:p>
        </w:tc>
      </w:tr>
    </w:tbl>
    <w:p w:rsidR="001F16FB" w:rsidRPr="00B4276D" w:rsidRDefault="001F16FB" w:rsidP="006B4647">
      <w:pPr>
        <w:autoSpaceDE w:val="0"/>
        <w:autoSpaceDN w:val="0"/>
        <w:adjustRightInd w:val="0"/>
        <w:jc w:val="both"/>
        <w:rPr>
          <w:szCs w:val="20"/>
          <w:lang w:val="en-US"/>
        </w:rPr>
        <w:sectPr w:rsidR="001F16FB" w:rsidRPr="00B4276D" w:rsidSect="001F16FB">
          <w:pgSz w:w="16838" w:h="11906" w:orient="landscape"/>
          <w:pgMar w:top="1701" w:right="1134" w:bottom="567" w:left="1134" w:header="709" w:footer="709" w:gutter="0"/>
          <w:cols w:space="720"/>
          <w:docGrid w:linePitch="381"/>
        </w:sectPr>
      </w:pPr>
    </w:p>
    <w:p w:rsidR="001F16FB" w:rsidRPr="00B4276D" w:rsidRDefault="001F16FB" w:rsidP="006B4647">
      <w:pPr>
        <w:autoSpaceDE w:val="0"/>
        <w:autoSpaceDN w:val="0"/>
        <w:adjustRightInd w:val="0"/>
        <w:jc w:val="both"/>
        <w:rPr>
          <w:szCs w:val="20"/>
        </w:rPr>
      </w:pPr>
    </w:p>
    <w:p w:rsidR="001F16FB" w:rsidRPr="00B4276D" w:rsidRDefault="001F16FB" w:rsidP="001F16FB">
      <w:pPr>
        <w:autoSpaceDE w:val="0"/>
        <w:autoSpaceDN w:val="0"/>
        <w:adjustRightInd w:val="0"/>
        <w:ind w:left="5245"/>
        <w:jc w:val="both"/>
        <w:rPr>
          <w:szCs w:val="20"/>
        </w:rPr>
      </w:pPr>
    </w:p>
    <w:p w:rsidR="001F16FB" w:rsidRPr="00B4276D" w:rsidRDefault="001F16FB" w:rsidP="001F16FB">
      <w:pPr>
        <w:autoSpaceDE w:val="0"/>
        <w:autoSpaceDN w:val="0"/>
        <w:adjustRightInd w:val="0"/>
        <w:ind w:left="5245"/>
        <w:jc w:val="both"/>
        <w:rPr>
          <w:szCs w:val="20"/>
        </w:rPr>
      </w:pPr>
      <w:r w:rsidRPr="00B4276D">
        <w:rPr>
          <w:szCs w:val="20"/>
        </w:rPr>
        <w:t>Приложение 2 к постановлению</w:t>
      </w:r>
    </w:p>
    <w:p w:rsidR="001F16FB" w:rsidRPr="00B4276D" w:rsidRDefault="001F16FB" w:rsidP="001F16FB">
      <w:pPr>
        <w:autoSpaceDE w:val="0"/>
        <w:autoSpaceDN w:val="0"/>
        <w:adjustRightInd w:val="0"/>
        <w:ind w:left="5245"/>
        <w:jc w:val="both"/>
        <w:rPr>
          <w:szCs w:val="20"/>
        </w:rPr>
      </w:pPr>
      <w:r w:rsidRPr="00B4276D">
        <w:rPr>
          <w:szCs w:val="20"/>
        </w:rPr>
        <w:t>от_____________№__________</w:t>
      </w:r>
    </w:p>
    <w:p w:rsidR="001F16FB" w:rsidRPr="00B4276D" w:rsidRDefault="001F16FB" w:rsidP="001F16FB">
      <w:pPr>
        <w:autoSpaceDE w:val="0"/>
        <w:autoSpaceDN w:val="0"/>
        <w:adjustRightInd w:val="0"/>
        <w:ind w:left="5245"/>
        <w:jc w:val="both"/>
        <w:rPr>
          <w:szCs w:val="20"/>
        </w:rPr>
      </w:pPr>
    </w:p>
    <w:p w:rsidR="001F16FB" w:rsidRPr="00B4276D" w:rsidRDefault="001F16FB" w:rsidP="001F16FB">
      <w:pPr>
        <w:autoSpaceDE w:val="0"/>
        <w:autoSpaceDN w:val="0"/>
        <w:adjustRightInd w:val="0"/>
        <w:ind w:left="5245"/>
        <w:jc w:val="both"/>
        <w:rPr>
          <w:szCs w:val="20"/>
        </w:rPr>
      </w:pPr>
      <w:r w:rsidRPr="00B4276D">
        <w:rPr>
          <w:szCs w:val="20"/>
        </w:rPr>
        <w:t>“Приложение 1 к муниципальной программе «Развитие гражданского общества Нижневартовского ра</w:t>
      </w:r>
      <w:r w:rsidRPr="00B4276D">
        <w:rPr>
          <w:szCs w:val="20"/>
        </w:rPr>
        <w:t>й</w:t>
      </w:r>
      <w:r w:rsidRPr="00B4276D">
        <w:rPr>
          <w:szCs w:val="20"/>
        </w:rPr>
        <w:t>она»</w:t>
      </w:r>
    </w:p>
    <w:p w:rsidR="001F16FB" w:rsidRPr="00B4276D" w:rsidRDefault="001F16FB" w:rsidP="001F16FB">
      <w:pPr>
        <w:autoSpaceDE w:val="0"/>
        <w:autoSpaceDN w:val="0"/>
        <w:adjustRightInd w:val="0"/>
        <w:ind w:firstLine="709"/>
        <w:jc w:val="both"/>
        <w:rPr>
          <w:szCs w:val="20"/>
        </w:rPr>
      </w:pPr>
    </w:p>
    <w:p w:rsidR="001F16FB" w:rsidRPr="00B4276D" w:rsidRDefault="001F16FB" w:rsidP="001F16FB">
      <w:pPr>
        <w:autoSpaceDE w:val="0"/>
        <w:autoSpaceDN w:val="0"/>
        <w:adjustRightInd w:val="0"/>
        <w:ind w:firstLine="709"/>
        <w:jc w:val="both"/>
        <w:rPr>
          <w:szCs w:val="20"/>
        </w:rPr>
      </w:pPr>
    </w:p>
    <w:p w:rsidR="00B4276D" w:rsidRPr="00A8199D" w:rsidRDefault="00B4276D" w:rsidP="00B4276D">
      <w:pPr>
        <w:autoSpaceDE w:val="0"/>
        <w:autoSpaceDN w:val="0"/>
        <w:adjustRightInd w:val="0"/>
        <w:jc w:val="center"/>
        <w:rPr>
          <w:b/>
          <w:szCs w:val="20"/>
        </w:rPr>
      </w:pPr>
      <w:r w:rsidRPr="00A8199D">
        <w:rPr>
          <w:b/>
          <w:szCs w:val="20"/>
        </w:rPr>
        <w:t>Порядок</w:t>
      </w:r>
    </w:p>
    <w:p w:rsidR="00B4276D" w:rsidRPr="00A8199D" w:rsidRDefault="00B4276D" w:rsidP="00B4276D">
      <w:pPr>
        <w:autoSpaceDE w:val="0"/>
        <w:autoSpaceDN w:val="0"/>
        <w:adjustRightInd w:val="0"/>
        <w:jc w:val="center"/>
        <w:rPr>
          <w:b/>
          <w:szCs w:val="20"/>
        </w:rPr>
      </w:pPr>
      <w:r w:rsidRPr="00A8199D">
        <w:rPr>
          <w:b/>
          <w:szCs w:val="20"/>
        </w:rPr>
        <w:t>определения объема и предоставления субсидий</w:t>
      </w:r>
    </w:p>
    <w:p w:rsidR="00B4276D" w:rsidRPr="00A8199D" w:rsidRDefault="00B4276D" w:rsidP="00B4276D">
      <w:pPr>
        <w:autoSpaceDE w:val="0"/>
        <w:autoSpaceDN w:val="0"/>
        <w:adjustRightInd w:val="0"/>
        <w:jc w:val="center"/>
        <w:rPr>
          <w:b/>
          <w:szCs w:val="20"/>
        </w:rPr>
      </w:pPr>
      <w:r w:rsidRPr="00A8199D">
        <w:rPr>
          <w:b/>
          <w:szCs w:val="20"/>
        </w:rPr>
        <w:t>из бюджета Нижневартовского района</w:t>
      </w:r>
    </w:p>
    <w:p w:rsidR="00B4276D" w:rsidRPr="00A8199D" w:rsidRDefault="00B4276D" w:rsidP="00B4276D">
      <w:pPr>
        <w:autoSpaceDE w:val="0"/>
        <w:autoSpaceDN w:val="0"/>
        <w:adjustRightInd w:val="0"/>
        <w:jc w:val="center"/>
        <w:rPr>
          <w:b/>
          <w:szCs w:val="20"/>
        </w:rPr>
      </w:pPr>
      <w:r w:rsidRPr="00A8199D">
        <w:rPr>
          <w:b/>
          <w:szCs w:val="20"/>
        </w:rPr>
        <w:t>социально ориентированным некоммерческим организациям,</w:t>
      </w:r>
    </w:p>
    <w:p w:rsidR="00B4276D" w:rsidRPr="00A8199D" w:rsidRDefault="00B4276D" w:rsidP="00B4276D">
      <w:pPr>
        <w:autoSpaceDE w:val="0"/>
        <w:autoSpaceDN w:val="0"/>
        <w:adjustRightInd w:val="0"/>
        <w:jc w:val="center"/>
        <w:rPr>
          <w:b/>
          <w:szCs w:val="20"/>
        </w:rPr>
      </w:pPr>
      <w:proofErr w:type="gramStart"/>
      <w:r w:rsidRPr="00A8199D">
        <w:rPr>
          <w:b/>
          <w:szCs w:val="20"/>
        </w:rPr>
        <w:t xml:space="preserve">не являющимся государственными (муниципальными) учреждениями </w:t>
      </w:r>
      <w:proofErr w:type="gramEnd"/>
    </w:p>
    <w:p w:rsidR="00B4276D" w:rsidRPr="00486102" w:rsidRDefault="00B4276D" w:rsidP="00B4276D">
      <w:pPr>
        <w:autoSpaceDE w:val="0"/>
        <w:autoSpaceDN w:val="0"/>
        <w:adjustRightInd w:val="0"/>
        <w:jc w:val="center"/>
        <w:rPr>
          <w:szCs w:val="20"/>
        </w:rPr>
      </w:pPr>
      <w:r w:rsidRPr="00486102">
        <w:rPr>
          <w:szCs w:val="20"/>
        </w:rPr>
        <w:t>(далее – Порядок)</w:t>
      </w:r>
    </w:p>
    <w:p w:rsidR="00B4276D" w:rsidRPr="00A8199D" w:rsidRDefault="00B4276D" w:rsidP="00B4276D">
      <w:pPr>
        <w:autoSpaceDE w:val="0"/>
        <w:autoSpaceDN w:val="0"/>
        <w:adjustRightInd w:val="0"/>
        <w:jc w:val="center"/>
        <w:rPr>
          <w:szCs w:val="20"/>
        </w:rPr>
      </w:pPr>
    </w:p>
    <w:p w:rsidR="00B4276D" w:rsidRPr="00A8199D" w:rsidRDefault="00B4276D" w:rsidP="00B4276D">
      <w:pPr>
        <w:autoSpaceDE w:val="0"/>
        <w:autoSpaceDN w:val="0"/>
        <w:adjustRightInd w:val="0"/>
        <w:jc w:val="center"/>
        <w:rPr>
          <w:b/>
          <w:szCs w:val="20"/>
        </w:rPr>
      </w:pPr>
      <w:r w:rsidRPr="00A8199D">
        <w:rPr>
          <w:b/>
          <w:szCs w:val="20"/>
        </w:rPr>
        <w:t xml:space="preserve">I. Общие положения </w:t>
      </w:r>
    </w:p>
    <w:p w:rsidR="00B4276D" w:rsidRPr="00A8199D" w:rsidRDefault="00B4276D" w:rsidP="00B4276D">
      <w:pPr>
        <w:autoSpaceDE w:val="0"/>
        <w:autoSpaceDN w:val="0"/>
        <w:adjustRightInd w:val="0"/>
        <w:ind w:firstLine="709"/>
        <w:jc w:val="both"/>
        <w:rPr>
          <w:szCs w:val="20"/>
        </w:rPr>
      </w:pP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 xml:space="preserve">1.1. </w:t>
      </w:r>
      <w:proofErr w:type="gramStart"/>
      <w:r w:rsidRPr="00A8199D">
        <w:rPr>
          <w:color w:val="000000" w:themeColor="text1"/>
          <w:szCs w:val="20"/>
        </w:rPr>
        <w:t>Порядок разработан в соответствии со статьей 78.1 Бюджетного к</w:t>
      </w:r>
      <w:r w:rsidRPr="00A8199D">
        <w:rPr>
          <w:color w:val="000000" w:themeColor="text1"/>
          <w:szCs w:val="20"/>
        </w:rPr>
        <w:t>о</w:t>
      </w:r>
      <w:r w:rsidRPr="00A8199D">
        <w:rPr>
          <w:color w:val="000000" w:themeColor="text1"/>
          <w:szCs w:val="20"/>
        </w:rPr>
        <w:t>декса Российской Федерации, Федеральными законами от 12.01.1996 № 7-ФЗ                          «О некоммерческих организациях», от 06.10.2003 № 131-ФЗ «Об общих при</w:t>
      </w:r>
      <w:r w:rsidRPr="00A8199D">
        <w:rPr>
          <w:color w:val="000000" w:themeColor="text1"/>
          <w:szCs w:val="20"/>
        </w:rPr>
        <w:t>н</w:t>
      </w:r>
      <w:r w:rsidRPr="00A8199D">
        <w:rPr>
          <w:color w:val="000000" w:themeColor="text1"/>
          <w:szCs w:val="20"/>
        </w:rPr>
        <w:t>ципах организации местного самоуправления в Российской Федерации», пост</w:t>
      </w:r>
      <w:r w:rsidRPr="00A8199D">
        <w:rPr>
          <w:color w:val="000000" w:themeColor="text1"/>
          <w:szCs w:val="20"/>
        </w:rPr>
        <w:t>а</w:t>
      </w:r>
      <w:r w:rsidRPr="00A8199D">
        <w:rPr>
          <w:color w:val="000000" w:themeColor="text1"/>
          <w:szCs w:val="20"/>
        </w:rPr>
        <w:t>новлением Правительства Российской Федерации от 07.05.2017 № 541                «Об общих требованиях к нормативным правовым актам, муниципальным пр</w:t>
      </w:r>
      <w:r w:rsidRPr="00A8199D">
        <w:rPr>
          <w:color w:val="000000" w:themeColor="text1"/>
          <w:szCs w:val="20"/>
        </w:rPr>
        <w:t>а</w:t>
      </w:r>
      <w:r w:rsidRPr="00A8199D">
        <w:rPr>
          <w:color w:val="000000" w:themeColor="text1"/>
          <w:szCs w:val="20"/>
        </w:rPr>
        <w:t>вовым актам, регулирующим предоставление субсидий некоммерческим орг</w:t>
      </w:r>
      <w:r w:rsidRPr="00A8199D">
        <w:rPr>
          <w:color w:val="000000" w:themeColor="text1"/>
          <w:szCs w:val="20"/>
        </w:rPr>
        <w:t>а</w:t>
      </w:r>
      <w:r w:rsidRPr="00A8199D">
        <w:rPr>
          <w:color w:val="000000" w:themeColor="text1"/>
          <w:szCs w:val="20"/>
        </w:rPr>
        <w:t>низациям, не являющимся государственными (муниципальными) учреждени</w:t>
      </w:r>
      <w:r w:rsidRPr="00A8199D">
        <w:rPr>
          <w:color w:val="000000" w:themeColor="text1"/>
          <w:szCs w:val="20"/>
        </w:rPr>
        <w:t>я</w:t>
      </w:r>
      <w:r w:rsidRPr="00A8199D">
        <w:rPr>
          <w:color w:val="000000" w:themeColor="text1"/>
          <w:szCs w:val="20"/>
        </w:rPr>
        <w:t>ми», решением Думы</w:t>
      </w:r>
      <w:proofErr w:type="gramEnd"/>
      <w:r w:rsidRPr="00A8199D">
        <w:rPr>
          <w:color w:val="000000" w:themeColor="text1"/>
          <w:szCs w:val="20"/>
        </w:rPr>
        <w:t xml:space="preserve"> района о бюджете района на очередной финансовый год и плановый период и в целях реализации муниципальной программы «Развитие гражданского общества Нижневартовского района».</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1.2. Порядок определяет объем и условия предоставления субсидий                        из бюджета Нижневартовского района социально ориентированным некомме</w:t>
      </w:r>
      <w:r w:rsidRPr="00A8199D">
        <w:rPr>
          <w:color w:val="000000" w:themeColor="text1"/>
          <w:szCs w:val="20"/>
        </w:rPr>
        <w:t>р</w:t>
      </w:r>
      <w:r w:rsidRPr="00A8199D">
        <w:rPr>
          <w:color w:val="000000" w:themeColor="text1"/>
          <w:szCs w:val="20"/>
        </w:rPr>
        <w:t>ческим организациям, не являющимся государственными (муниципальными) учреждениями (далее – социально ориентированным НКО).</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1.3. Основные понятия, используемые в настоящем Порядке:</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1.3.1. Понятие «социально-ориентированная некоммерческая организ</w:t>
      </w:r>
      <w:r w:rsidRPr="00A8199D">
        <w:rPr>
          <w:color w:val="000000" w:themeColor="text1"/>
          <w:szCs w:val="20"/>
        </w:rPr>
        <w:t>а</w:t>
      </w:r>
      <w:r w:rsidRPr="00A8199D">
        <w:rPr>
          <w:color w:val="000000" w:themeColor="text1"/>
          <w:szCs w:val="20"/>
        </w:rPr>
        <w:t>ция» соответствует понятию, установленному Федеральным законом от 12.01.1996 № 7-ФЗ «О некоммерческих организациях».</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1.3.2. Комиссия по определению объема предоставления субсидий                       из бюджета Нижневартовского района социально ориентированным НКО (д</w:t>
      </w:r>
      <w:r w:rsidRPr="00A8199D">
        <w:rPr>
          <w:color w:val="000000" w:themeColor="text1"/>
          <w:szCs w:val="20"/>
        </w:rPr>
        <w:t>а</w:t>
      </w:r>
      <w:r w:rsidRPr="00A8199D">
        <w:rPr>
          <w:color w:val="000000" w:themeColor="text1"/>
          <w:szCs w:val="20"/>
        </w:rPr>
        <w:t>лее – Комиссия) – коллегиальный орган, уполномоченный на рассмотрение за</w:t>
      </w:r>
      <w:r w:rsidRPr="00A8199D">
        <w:rPr>
          <w:color w:val="000000" w:themeColor="text1"/>
          <w:szCs w:val="20"/>
        </w:rPr>
        <w:t>я</w:t>
      </w:r>
      <w:r w:rsidRPr="00A8199D">
        <w:rPr>
          <w:color w:val="000000" w:themeColor="text1"/>
          <w:szCs w:val="20"/>
        </w:rPr>
        <w:t>вок,</w:t>
      </w:r>
      <w:r w:rsidRPr="00A8199D">
        <w:t xml:space="preserve"> </w:t>
      </w:r>
      <w:r w:rsidRPr="00486102">
        <w:t>принятие решения о соответствии или о несоответствии Получателя су</w:t>
      </w:r>
      <w:r w:rsidRPr="00486102">
        <w:t>б</w:t>
      </w:r>
      <w:r w:rsidRPr="00486102">
        <w:t>сидии требованиям Порядка</w:t>
      </w:r>
      <w:r w:rsidRPr="00486102">
        <w:rPr>
          <w:color w:val="000000" w:themeColor="text1"/>
          <w:szCs w:val="20"/>
        </w:rPr>
        <w:t>.</w:t>
      </w:r>
      <w:r w:rsidRPr="00A8199D">
        <w:rPr>
          <w:color w:val="000000" w:themeColor="text1"/>
          <w:szCs w:val="20"/>
        </w:rPr>
        <w:t xml:space="preserve"> </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lastRenderedPageBreak/>
        <w:t>1.3.3. Субсидия – денежные средства, предоставляемые из бюджета Ни</w:t>
      </w:r>
      <w:r w:rsidRPr="00A8199D">
        <w:rPr>
          <w:color w:val="000000" w:themeColor="text1"/>
          <w:szCs w:val="20"/>
        </w:rPr>
        <w:t>ж</w:t>
      </w:r>
      <w:r w:rsidRPr="00A8199D">
        <w:rPr>
          <w:color w:val="000000" w:themeColor="text1"/>
          <w:szCs w:val="20"/>
        </w:rPr>
        <w:t>невартовского района на безвозмездной и безвозвратной основе социально ор</w:t>
      </w:r>
      <w:r w:rsidRPr="00A8199D">
        <w:rPr>
          <w:color w:val="000000" w:themeColor="text1"/>
          <w:szCs w:val="20"/>
        </w:rPr>
        <w:t>и</w:t>
      </w:r>
      <w:r w:rsidRPr="00A8199D">
        <w:rPr>
          <w:color w:val="000000" w:themeColor="text1"/>
          <w:szCs w:val="20"/>
        </w:rPr>
        <w:t>ентированным НКО (далее – Субсидия).</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1.4. Целью предоставления субсидии является поддержка социально ор</w:t>
      </w:r>
      <w:r w:rsidRPr="00A8199D">
        <w:rPr>
          <w:color w:val="000000" w:themeColor="text1"/>
          <w:szCs w:val="20"/>
        </w:rPr>
        <w:t>и</w:t>
      </w:r>
      <w:r w:rsidRPr="00A8199D">
        <w:rPr>
          <w:color w:val="000000" w:themeColor="text1"/>
          <w:szCs w:val="20"/>
        </w:rPr>
        <w:t>ентированных НКО при условии реализации ими мероприятий (программ) с</w:t>
      </w:r>
      <w:r w:rsidRPr="00A8199D">
        <w:rPr>
          <w:color w:val="000000" w:themeColor="text1"/>
          <w:szCs w:val="20"/>
        </w:rPr>
        <w:t>о</w:t>
      </w:r>
      <w:r w:rsidRPr="00A8199D">
        <w:rPr>
          <w:color w:val="000000" w:themeColor="text1"/>
          <w:szCs w:val="20"/>
        </w:rPr>
        <w:t>циальной направленности.</w:t>
      </w:r>
    </w:p>
    <w:p w:rsidR="00B4276D" w:rsidRPr="00A8199D" w:rsidRDefault="00B4276D" w:rsidP="00B4276D">
      <w:pPr>
        <w:autoSpaceDE w:val="0"/>
        <w:autoSpaceDN w:val="0"/>
        <w:adjustRightInd w:val="0"/>
        <w:ind w:firstLine="709"/>
        <w:jc w:val="both"/>
        <w:rPr>
          <w:color w:val="000000" w:themeColor="text1"/>
        </w:rPr>
      </w:pPr>
      <w:r w:rsidRPr="00A8199D">
        <w:rPr>
          <w:color w:val="000000" w:themeColor="text1"/>
          <w:szCs w:val="20"/>
        </w:rPr>
        <w:t>Н</w:t>
      </w:r>
      <w:r w:rsidRPr="00A8199D">
        <w:rPr>
          <w:color w:val="000000" w:themeColor="text1"/>
        </w:rPr>
        <w:t>ациональные проекты (программы) за счет средств субсидий                               из бюджета района не реализуются.</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 xml:space="preserve">1.5. </w:t>
      </w:r>
      <w:proofErr w:type="gramStart"/>
      <w:r w:rsidRPr="00A8199D">
        <w:rPr>
          <w:color w:val="000000" w:themeColor="text1"/>
          <w:szCs w:val="20"/>
        </w:rPr>
        <w:t>Главный распорядитель средств бюджета района – администрация Нижневартовского района, до которой в соответствии с бюджетным законод</w:t>
      </w:r>
      <w:r w:rsidRPr="00A8199D">
        <w:rPr>
          <w:color w:val="000000" w:themeColor="text1"/>
          <w:szCs w:val="20"/>
        </w:rPr>
        <w:t>а</w:t>
      </w:r>
      <w:r w:rsidRPr="00A8199D">
        <w:rPr>
          <w:color w:val="000000" w:themeColor="text1"/>
          <w:szCs w:val="20"/>
        </w:rPr>
        <w:t>тельством Российской Федерации, как получателя бюджетных средств, довед</w:t>
      </w:r>
      <w:r w:rsidRPr="00A8199D">
        <w:rPr>
          <w:color w:val="000000" w:themeColor="text1"/>
          <w:szCs w:val="20"/>
        </w:rPr>
        <w:t>е</w:t>
      </w:r>
      <w:r w:rsidRPr="00A8199D">
        <w:rPr>
          <w:color w:val="000000" w:themeColor="text1"/>
          <w:szCs w:val="20"/>
        </w:rPr>
        <w:t>ны в установленном порядке лимиты бюджетных обязательств                             на предоставление субсидий на соответствующий финансовый год и плановый период.</w:t>
      </w:r>
      <w:proofErr w:type="gramEnd"/>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1.6. Управление организации деятельности администрации Нижневарто</w:t>
      </w:r>
      <w:r w:rsidRPr="00A8199D">
        <w:rPr>
          <w:color w:val="000000" w:themeColor="text1"/>
          <w:szCs w:val="20"/>
        </w:rPr>
        <w:t>в</w:t>
      </w:r>
      <w:r w:rsidRPr="00A8199D">
        <w:rPr>
          <w:color w:val="000000" w:themeColor="text1"/>
          <w:szCs w:val="20"/>
        </w:rPr>
        <w:t>ского района (далее – Управление) является уполномоченным органом админ</w:t>
      </w:r>
      <w:r w:rsidRPr="00A8199D">
        <w:rPr>
          <w:color w:val="000000" w:themeColor="text1"/>
          <w:szCs w:val="20"/>
        </w:rPr>
        <w:t>и</w:t>
      </w:r>
      <w:r w:rsidRPr="00A8199D">
        <w:rPr>
          <w:color w:val="000000" w:themeColor="text1"/>
          <w:szCs w:val="20"/>
        </w:rPr>
        <w:t>страции Нижневартовского района по приему заявок от социально ориентир</w:t>
      </w:r>
      <w:r w:rsidRPr="00A8199D">
        <w:rPr>
          <w:color w:val="000000" w:themeColor="text1"/>
          <w:szCs w:val="20"/>
        </w:rPr>
        <w:t>о</w:t>
      </w:r>
      <w:r w:rsidRPr="00A8199D">
        <w:rPr>
          <w:color w:val="000000" w:themeColor="text1"/>
          <w:szCs w:val="20"/>
        </w:rPr>
        <w:t>ванных НКО, документальному оформлению итогов заседания Комиссии (пр</w:t>
      </w:r>
      <w:r w:rsidRPr="00A8199D">
        <w:rPr>
          <w:color w:val="000000" w:themeColor="text1"/>
          <w:szCs w:val="20"/>
        </w:rPr>
        <w:t>о</w:t>
      </w:r>
      <w:r w:rsidRPr="00A8199D">
        <w:rPr>
          <w:color w:val="000000" w:themeColor="text1"/>
          <w:szCs w:val="20"/>
        </w:rPr>
        <w:t>токол), подготовке проекта постановления администрации Нижневартовского района о предоставлении Субсидии, заключению договоров о предоставлении Субсидии.</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rPr>
        <w:t xml:space="preserve">1.7. </w:t>
      </w:r>
      <w:r w:rsidRPr="00A8199D">
        <w:rPr>
          <w:color w:val="000000" w:themeColor="text1"/>
          <w:szCs w:val="20"/>
        </w:rPr>
        <w:t>Критерии отбора получателей субсидий, имеющих право                                на получение субсидий:</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rPr>
        <w:t xml:space="preserve">социально </w:t>
      </w:r>
      <w:proofErr w:type="gramStart"/>
      <w:r w:rsidRPr="00A8199D">
        <w:rPr>
          <w:color w:val="000000" w:themeColor="text1"/>
        </w:rPr>
        <w:t>ориентированная</w:t>
      </w:r>
      <w:proofErr w:type="gramEnd"/>
      <w:r w:rsidRPr="00A8199D">
        <w:rPr>
          <w:color w:val="000000" w:themeColor="text1"/>
        </w:rPr>
        <w:t xml:space="preserve"> НКО </w:t>
      </w:r>
      <w:r w:rsidRPr="00A8199D">
        <w:rPr>
          <w:color w:val="000000" w:themeColor="text1"/>
          <w:szCs w:val="20"/>
        </w:rPr>
        <w:t>зарегистрирована в установленном п</w:t>
      </w:r>
      <w:r w:rsidRPr="00A8199D">
        <w:rPr>
          <w:color w:val="000000" w:themeColor="text1"/>
          <w:szCs w:val="20"/>
        </w:rPr>
        <w:t>о</w:t>
      </w:r>
      <w:r w:rsidRPr="00A8199D">
        <w:rPr>
          <w:color w:val="000000" w:themeColor="text1"/>
          <w:szCs w:val="20"/>
        </w:rPr>
        <w:t>рядке;</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rPr>
        <w:t xml:space="preserve">социально ориентированная НКО </w:t>
      </w:r>
      <w:r w:rsidRPr="00A8199D">
        <w:rPr>
          <w:color w:val="000000" w:themeColor="text1"/>
          <w:szCs w:val="20"/>
        </w:rPr>
        <w:t>осуществляет деятельность                                     на территории Нижневартовского района;</w:t>
      </w:r>
    </w:p>
    <w:p w:rsidR="00B4276D" w:rsidRPr="00A8199D" w:rsidRDefault="00B4276D" w:rsidP="00B4276D">
      <w:pPr>
        <w:widowControl w:val="0"/>
        <w:autoSpaceDE w:val="0"/>
        <w:autoSpaceDN w:val="0"/>
        <w:adjustRightInd w:val="0"/>
        <w:ind w:firstLine="709"/>
        <w:jc w:val="both"/>
        <w:rPr>
          <w:color w:val="000000" w:themeColor="text1"/>
          <w:szCs w:val="20"/>
        </w:rPr>
      </w:pPr>
      <w:r w:rsidRPr="00A8199D">
        <w:rPr>
          <w:color w:val="000000" w:themeColor="text1"/>
          <w:szCs w:val="20"/>
        </w:rPr>
        <w:t>основные направления деятельности социально ориентированной НКО                   в соответствии с учредительными документами должны соответствовать н</w:t>
      </w:r>
      <w:r w:rsidRPr="00A8199D">
        <w:rPr>
          <w:color w:val="000000" w:themeColor="text1"/>
          <w:szCs w:val="20"/>
        </w:rPr>
        <w:t>а</w:t>
      </w:r>
      <w:r w:rsidRPr="00A8199D">
        <w:rPr>
          <w:color w:val="000000" w:themeColor="text1"/>
          <w:szCs w:val="20"/>
        </w:rPr>
        <w:t xml:space="preserve">правлениям, </w:t>
      </w:r>
      <w:r w:rsidRPr="00486102">
        <w:t xml:space="preserve">предусмотренным статьей 31.1 Федерального закона от 12.01.1996 </w:t>
      </w:r>
      <w:r>
        <w:t>№ 7-ФЗ «О некоммерческих организациях»</w:t>
      </w:r>
      <w:r w:rsidRPr="00486102">
        <w:t xml:space="preserve"> и </w:t>
      </w:r>
      <w:r w:rsidRPr="00486102">
        <w:rPr>
          <w:color w:val="000000" w:themeColor="text1"/>
          <w:szCs w:val="20"/>
        </w:rPr>
        <w:t>у</w:t>
      </w:r>
      <w:r>
        <w:rPr>
          <w:color w:val="000000" w:themeColor="text1"/>
          <w:szCs w:val="20"/>
        </w:rPr>
        <w:t>становленным пунктом</w:t>
      </w:r>
      <w:r w:rsidRPr="00A8199D">
        <w:rPr>
          <w:color w:val="000000" w:themeColor="text1"/>
          <w:szCs w:val="20"/>
        </w:rPr>
        <w:t xml:space="preserve"> 2.3 н</w:t>
      </w:r>
      <w:r w:rsidRPr="00A8199D">
        <w:rPr>
          <w:color w:val="000000" w:themeColor="text1"/>
          <w:szCs w:val="20"/>
        </w:rPr>
        <w:t>а</w:t>
      </w:r>
      <w:r w:rsidRPr="00A8199D">
        <w:rPr>
          <w:color w:val="000000" w:themeColor="text1"/>
          <w:szCs w:val="20"/>
        </w:rPr>
        <w:t>стоящего Порядка;</w:t>
      </w:r>
    </w:p>
    <w:p w:rsidR="00B4276D" w:rsidRPr="00A8199D" w:rsidRDefault="00B4276D" w:rsidP="00B4276D">
      <w:pPr>
        <w:widowControl w:val="0"/>
        <w:autoSpaceDE w:val="0"/>
        <w:autoSpaceDN w:val="0"/>
        <w:adjustRightInd w:val="0"/>
        <w:ind w:firstLine="709"/>
        <w:jc w:val="both"/>
        <w:rPr>
          <w:color w:val="000000" w:themeColor="text1"/>
          <w:szCs w:val="20"/>
        </w:rPr>
      </w:pPr>
      <w:r w:rsidRPr="00A8199D">
        <w:rPr>
          <w:color w:val="000000" w:themeColor="text1"/>
          <w:szCs w:val="20"/>
        </w:rPr>
        <w:t>актуальность и социальная значимость проблемы, изложенной                               в общест</w:t>
      </w:r>
      <w:r>
        <w:rPr>
          <w:color w:val="000000" w:themeColor="text1"/>
          <w:szCs w:val="20"/>
        </w:rPr>
        <w:t xml:space="preserve">венно значимом проекте (далее – </w:t>
      </w:r>
      <w:r w:rsidRPr="00A8199D">
        <w:rPr>
          <w:color w:val="000000" w:themeColor="text1"/>
          <w:szCs w:val="20"/>
        </w:rPr>
        <w:t>Проект);</w:t>
      </w:r>
    </w:p>
    <w:p w:rsidR="00B4276D" w:rsidRPr="00A8199D" w:rsidRDefault="00B4276D" w:rsidP="00B4276D">
      <w:pPr>
        <w:widowControl w:val="0"/>
        <w:autoSpaceDE w:val="0"/>
        <w:autoSpaceDN w:val="0"/>
        <w:adjustRightInd w:val="0"/>
        <w:ind w:firstLine="709"/>
        <w:jc w:val="both"/>
        <w:rPr>
          <w:color w:val="000000" w:themeColor="text1"/>
          <w:szCs w:val="20"/>
        </w:rPr>
      </w:pPr>
      <w:proofErr w:type="gramStart"/>
      <w:r w:rsidRPr="00A8199D">
        <w:rPr>
          <w:color w:val="000000" w:themeColor="text1"/>
          <w:szCs w:val="20"/>
        </w:rPr>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roofErr w:type="gramEnd"/>
    </w:p>
    <w:p w:rsidR="00B4276D" w:rsidRPr="00A8199D" w:rsidRDefault="00B4276D" w:rsidP="00B4276D">
      <w:pPr>
        <w:widowControl w:val="0"/>
        <w:autoSpaceDE w:val="0"/>
        <w:autoSpaceDN w:val="0"/>
        <w:adjustRightInd w:val="0"/>
        <w:ind w:firstLine="709"/>
        <w:jc w:val="both"/>
        <w:rPr>
          <w:color w:val="000000" w:themeColor="text1"/>
          <w:szCs w:val="20"/>
        </w:rPr>
      </w:pPr>
      <w:r w:rsidRPr="00A8199D">
        <w:rPr>
          <w:color w:val="000000" w:themeColor="text1"/>
          <w:szCs w:val="20"/>
        </w:rPr>
        <w:t xml:space="preserve">обоснованность Проекта (соответствие запрашиваемых средств целям                     и мероприятиям Проекта, наличие необходимых обоснований, расчетов, логики и </w:t>
      </w:r>
      <w:proofErr w:type="spellStart"/>
      <w:r w:rsidRPr="00A8199D">
        <w:rPr>
          <w:color w:val="000000" w:themeColor="text1"/>
          <w:szCs w:val="20"/>
        </w:rPr>
        <w:t>взаимоувязки</w:t>
      </w:r>
      <w:proofErr w:type="spellEnd"/>
      <w:r w:rsidRPr="00A8199D">
        <w:rPr>
          <w:color w:val="000000" w:themeColor="text1"/>
          <w:szCs w:val="20"/>
        </w:rPr>
        <w:t xml:space="preserve"> предлагаемых мероприятий);</w:t>
      </w:r>
    </w:p>
    <w:p w:rsidR="00B4276D" w:rsidRPr="00A8199D" w:rsidRDefault="00B4276D" w:rsidP="00B4276D">
      <w:pPr>
        <w:widowControl w:val="0"/>
        <w:autoSpaceDE w:val="0"/>
        <w:autoSpaceDN w:val="0"/>
        <w:adjustRightInd w:val="0"/>
        <w:ind w:firstLine="709"/>
        <w:jc w:val="both"/>
        <w:rPr>
          <w:color w:val="000000" w:themeColor="text1"/>
          <w:szCs w:val="20"/>
        </w:rPr>
      </w:pPr>
      <w:proofErr w:type="gramStart"/>
      <w:r w:rsidRPr="00A8199D">
        <w:rPr>
          <w:color w:val="000000" w:themeColor="text1"/>
          <w:szCs w:val="20"/>
        </w:rPr>
        <w:t>финансово-экономическая целесообразность (соотношение затрат                              на реализацию Проекта и предполагаемого эффекта от его реализации, наличие необходимых ресурсов, достаточность финансовых средств для реализации м</w:t>
      </w:r>
      <w:r w:rsidRPr="00A8199D">
        <w:rPr>
          <w:color w:val="000000" w:themeColor="text1"/>
          <w:szCs w:val="20"/>
        </w:rPr>
        <w:t>е</w:t>
      </w:r>
      <w:r w:rsidRPr="00A8199D">
        <w:rPr>
          <w:color w:val="000000" w:themeColor="text1"/>
          <w:szCs w:val="20"/>
        </w:rPr>
        <w:lastRenderedPageBreak/>
        <w:t>роприятий и достижения целей Проекта);</w:t>
      </w:r>
      <w:proofErr w:type="gramEnd"/>
    </w:p>
    <w:p w:rsidR="00B4276D" w:rsidRPr="00A8199D" w:rsidRDefault="00B4276D" w:rsidP="00B4276D">
      <w:pPr>
        <w:widowControl w:val="0"/>
        <w:autoSpaceDE w:val="0"/>
        <w:autoSpaceDN w:val="0"/>
        <w:adjustRightInd w:val="0"/>
        <w:ind w:firstLine="709"/>
        <w:jc w:val="both"/>
        <w:rPr>
          <w:color w:val="000000" w:themeColor="text1"/>
          <w:szCs w:val="20"/>
        </w:rPr>
      </w:pPr>
      <w:proofErr w:type="gramStart"/>
      <w:r w:rsidRPr="00A8199D">
        <w:rPr>
          <w:color w:val="000000" w:themeColor="text1"/>
          <w:szCs w:val="20"/>
        </w:rPr>
        <w:t>результативность и социальная эффективность Проекта (улучшение с</w:t>
      </w:r>
      <w:r w:rsidRPr="00A8199D">
        <w:rPr>
          <w:color w:val="000000" w:themeColor="text1"/>
          <w:szCs w:val="20"/>
        </w:rPr>
        <w:t>о</w:t>
      </w:r>
      <w:r w:rsidRPr="00A8199D">
        <w:rPr>
          <w:color w:val="000000" w:themeColor="text1"/>
          <w:szCs w:val="20"/>
        </w:rPr>
        <w:t>стояния целевой группы, воздействие на другие социально значимые проблемы, наличие новых подходов и методов в решении заявленных проблем, количество людей, на которых распространяется Проект).</w:t>
      </w:r>
      <w:proofErr w:type="gramEnd"/>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1.8. Категории социально ориентированных НКО, имеющих право                        на получение субсидии:</w:t>
      </w:r>
    </w:p>
    <w:p w:rsidR="00B4276D" w:rsidRPr="00A8199D" w:rsidRDefault="00B4276D" w:rsidP="00B4276D">
      <w:pPr>
        <w:autoSpaceDE w:val="0"/>
        <w:autoSpaceDN w:val="0"/>
        <w:adjustRightInd w:val="0"/>
        <w:ind w:firstLine="709"/>
        <w:jc w:val="both"/>
        <w:rPr>
          <w:color w:val="000000" w:themeColor="text1"/>
          <w:szCs w:val="20"/>
        </w:rPr>
      </w:pPr>
      <w:proofErr w:type="gramStart"/>
      <w:r w:rsidRPr="00A8199D">
        <w:rPr>
          <w:color w:val="000000" w:themeColor="text1"/>
          <w:szCs w:val="20"/>
        </w:rPr>
        <w:t>общественные и религиозные организации (объединения, учреждения, общества, общины);</w:t>
      </w:r>
      <w:proofErr w:type="gramEnd"/>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ассоциации, союзы, фонды;</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некоммерческие организации</w:t>
      </w:r>
      <w:bookmarkStart w:id="1" w:name="P47"/>
      <w:bookmarkEnd w:id="1"/>
      <w:r w:rsidRPr="00A8199D">
        <w:rPr>
          <w:color w:val="000000" w:themeColor="text1"/>
          <w:szCs w:val="20"/>
        </w:rPr>
        <w:t>.</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 xml:space="preserve">1.9. </w:t>
      </w:r>
      <w:proofErr w:type="gramStart"/>
      <w:r w:rsidRPr="00A8199D">
        <w:rPr>
          <w:color w:val="000000" w:themeColor="text1"/>
          <w:szCs w:val="20"/>
        </w:rPr>
        <w:t>Право на получение субсидии не имеют организации, в отношении которых в муниципальном реестре социально ориентированных некоммерч</w:t>
      </w:r>
      <w:r w:rsidRPr="00A8199D">
        <w:rPr>
          <w:color w:val="000000" w:themeColor="text1"/>
          <w:szCs w:val="20"/>
        </w:rPr>
        <w:t>е</w:t>
      </w:r>
      <w:r w:rsidRPr="00A8199D">
        <w:rPr>
          <w:color w:val="000000" w:themeColor="text1"/>
          <w:szCs w:val="20"/>
        </w:rPr>
        <w:t>ских организаций – получателей поддержки, оказанной органами местного с</w:t>
      </w:r>
      <w:r w:rsidRPr="00A8199D">
        <w:rPr>
          <w:color w:val="000000" w:themeColor="text1"/>
          <w:szCs w:val="20"/>
        </w:rPr>
        <w:t>а</w:t>
      </w:r>
      <w:r w:rsidRPr="00A8199D">
        <w:rPr>
          <w:color w:val="000000" w:themeColor="text1"/>
          <w:szCs w:val="20"/>
        </w:rPr>
        <w:t>моуправления Нижневартовского района, указана информация</w:t>
      </w:r>
      <w:r>
        <w:rPr>
          <w:color w:val="000000" w:themeColor="text1"/>
          <w:szCs w:val="20"/>
        </w:rPr>
        <w:t xml:space="preserve">                                   </w:t>
      </w:r>
      <w:r w:rsidRPr="00A8199D">
        <w:rPr>
          <w:color w:val="000000" w:themeColor="text1"/>
          <w:szCs w:val="20"/>
        </w:rPr>
        <w:t xml:space="preserve"> </w:t>
      </w:r>
      <w:r w:rsidRPr="00486102">
        <w:rPr>
          <w:color w:val="000000" w:themeColor="text1"/>
          <w:szCs w:val="20"/>
        </w:rPr>
        <w:t xml:space="preserve">о нецелевом использовании предоставленных средств бюджета района </w:t>
      </w:r>
      <w:r>
        <w:rPr>
          <w:color w:val="000000" w:themeColor="text1"/>
          <w:szCs w:val="20"/>
        </w:rPr>
        <w:t xml:space="preserve">                                  </w:t>
      </w:r>
      <w:r w:rsidRPr="00486102">
        <w:rPr>
          <w:color w:val="000000" w:themeColor="text1"/>
          <w:szCs w:val="20"/>
        </w:rPr>
        <w:t>и имущества района за последние 3 года.</w:t>
      </w:r>
      <w:proofErr w:type="gramEnd"/>
    </w:p>
    <w:p w:rsidR="00B4276D" w:rsidRPr="00A8199D" w:rsidRDefault="00B4276D" w:rsidP="00B4276D">
      <w:pPr>
        <w:autoSpaceDE w:val="0"/>
        <w:autoSpaceDN w:val="0"/>
        <w:adjustRightInd w:val="0"/>
        <w:ind w:firstLine="709"/>
        <w:jc w:val="both"/>
        <w:rPr>
          <w:color w:val="000000"/>
          <w:sz w:val="24"/>
          <w:szCs w:val="20"/>
        </w:rPr>
      </w:pPr>
    </w:p>
    <w:p w:rsidR="00B4276D" w:rsidRPr="00A8199D" w:rsidRDefault="00B4276D" w:rsidP="00B4276D">
      <w:pPr>
        <w:autoSpaceDE w:val="0"/>
        <w:autoSpaceDN w:val="0"/>
        <w:adjustRightInd w:val="0"/>
        <w:jc w:val="center"/>
        <w:rPr>
          <w:b/>
          <w:szCs w:val="20"/>
        </w:rPr>
      </w:pPr>
      <w:r w:rsidRPr="00A8199D">
        <w:rPr>
          <w:b/>
          <w:szCs w:val="20"/>
        </w:rPr>
        <w:t>II. Условия и порядок предоставления субсидий</w:t>
      </w:r>
    </w:p>
    <w:p w:rsidR="00B4276D" w:rsidRPr="00A8199D" w:rsidRDefault="00B4276D" w:rsidP="00B4276D">
      <w:pPr>
        <w:autoSpaceDE w:val="0"/>
        <w:autoSpaceDN w:val="0"/>
        <w:adjustRightInd w:val="0"/>
        <w:ind w:firstLine="709"/>
        <w:jc w:val="center"/>
        <w:rPr>
          <w:b/>
          <w:szCs w:val="20"/>
        </w:rPr>
      </w:pP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 xml:space="preserve">2.1. </w:t>
      </w:r>
      <w:bookmarkStart w:id="2" w:name="Par70"/>
      <w:bookmarkEnd w:id="2"/>
      <w:r w:rsidRPr="00A8199D">
        <w:rPr>
          <w:color w:val="000000" w:themeColor="text1"/>
          <w:szCs w:val="20"/>
        </w:rPr>
        <w:t>В целях получения субсидии социально ориентированные НКО пре</w:t>
      </w:r>
      <w:r w:rsidRPr="00A8199D">
        <w:rPr>
          <w:color w:val="000000" w:themeColor="text1"/>
          <w:szCs w:val="20"/>
        </w:rPr>
        <w:t>д</w:t>
      </w:r>
      <w:r w:rsidRPr="00A8199D">
        <w:rPr>
          <w:color w:val="000000" w:themeColor="text1"/>
          <w:szCs w:val="20"/>
        </w:rPr>
        <w:t>ставляют в администрацию Нижневартовского района документы, заверенные подписью руководителя либо уполномоченного лица и печатью некоммерч</w:t>
      </w:r>
      <w:r w:rsidRPr="00A8199D">
        <w:rPr>
          <w:color w:val="000000" w:themeColor="text1"/>
          <w:szCs w:val="20"/>
        </w:rPr>
        <w:t>е</w:t>
      </w:r>
      <w:r w:rsidRPr="00A8199D">
        <w:rPr>
          <w:color w:val="000000" w:themeColor="text1"/>
          <w:szCs w:val="20"/>
        </w:rPr>
        <w:t>ской организации:</w:t>
      </w:r>
    </w:p>
    <w:p w:rsidR="00B4276D" w:rsidRPr="00A8199D" w:rsidRDefault="00B4276D" w:rsidP="00B4276D">
      <w:pPr>
        <w:autoSpaceDE w:val="0"/>
        <w:autoSpaceDN w:val="0"/>
        <w:adjustRightInd w:val="0"/>
        <w:ind w:firstLine="709"/>
        <w:jc w:val="both"/>
        <w:rPr>
          <w:color w:val="000000" w:themeColor="text1"/>
          <w:szCs w:val="20"/>
        </w:rPr>
      </w:pPr>
      <w:proofErr w:type="spellStart"/>
      <w:r w:rsidRPr="00A8199D">
        <w:rPr>
          <w:color w:val="000000" w:themeColor="text1"/>
          <w:szCs w:val="20"/>
        </w:rPr>
        <w:t>a</w:t>
      </w:r>
      <w:proofErr w:type="spellEnd"/>
      <w:r w:rsidRPr="00A8199D">
        <w:rPr>
          <w:color w:val="000000" w:themeColor="text1"/>
          <w:szCs w:val="20"/>
        </w:rPr>
        <w:t>) заявку на предоставление субсидии, заверенную подписью руковод</w:t>
      </w:r>
      <w:r w:rsidRPr="00A8199D">
        <w:rPr>
          <w:color w:val="000000" w:themeColor="text1"/>
          <w:szCs w:val="20"/>
        </w:rPr>
        <w:t>и</w:t>
      </w:r>
      <w:r w:rsidRPr="00A8199D">
        <w:rPr>
          <w:color w:val="000000" w:themeColor="text1"/>
          <w:szCs w:val="20"/>
        </w:rPr>
        <w:t>теля либо уполномоченного лица и печатью некоммерческой организации, по форме согласно приложению 1 к настоящему Порядку;</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 xml:space="preserve">б) общественно значимый проект (далее – Проект), оформленный                            в соответствии с </w:t>
      </w:r>
      <w:hyperlink r:id="rId10" w:anchor="Par302" w:tooltip="ТРЕБОВАНИЯ" w:history="1">
        <w:r w:rsidRPr="00A8199D">
          <w:rPr>
            <w:color w:val="000000" w:themeColor="text1"/>
            <w:szCs w:val="20"/>
          </w:rPr>
          <w:t>требованиями</w:t>
        </w:r>
      </w:hyperlink>
      <w:r w:rsidRPr="00A8199D">
        <w:rPr>
          <w:color w:val="000000" w:themeColor="text1"/>
          <w:szCs w:val="20"/>
        </w:rPr>
        <w:t xml:space="preserve"> согласно приложению 2 к Порядку;</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 xml:space="preserve">в) </w:t>
      </w:r>
      <w:hyperlink r:id="rId11" w:anchor="Par328" w:tooltip="                              СМЕТА РАСХОДОВ" w:history="1">
        <w:r w:rsidRPr="00A8199D">
          <w:rPr>
            <w:color w:val="000000" w:themeColor="text1"/>
            <w:szCs w:val="20"/>
          </w:rPr>
          <w:t>смету</w:t>
        </w:r>
      </w:hyperlink>
      <w:r w:rsidRPr="00A8199D">
        <w:rPr>
          <w:color w:val="000000" w:themeColor="text1"/>
          <w:szCs w:val="20"/>
        </w:rPr>
        <w:t xml:space="preserve"> расходов на реализацию Проекта по форме, согласно прилож</w:t>
      </w:r>
      <w:r w:rsidRPr="00A8199D">
        <w:rPr>
          <w:color w:val="000000" w:themeColor="text1"/>
          <w:szCs w:val="20"/>
        </w:rPr>
        <w:t>е</w:t>
      </w:r>
      <w:r w:rsidRPr="00A8199D">
        <w:rPr>
          <w:color w:val="000000" w:themeColor="text1"/>
          <w:szCs w:val="20"/>
        </w:rPr>
        <w:t xml:space="preserve">нию 3 к Порядку, с учетом ограничений, установленных </w:t>
      </w:r>
      <w:hyperlink r:id="rId12" w:anchor="Par150" w:tooltip="2.17. За счет предоставленных субсидий Получатели субсидий вправе осуществлять при реализации Проектов расходы по следующим направлениям:" w:history="1">
        <w:r w:rsidRPr="00A8199D">
          <w:rPr>
            <w:color w:val="000000" w:themeColor="text1"/>
            <w:szCs w:val="20"/>
          </w:rPr>
          <w:t>пунктом 2.</w:t>
        </w:r>
      </w:hyperlink>
      <w:r w:rsidRPr="00A8199D">
        <w:rPr>
          <w:color w:val="000000" w:themeColor="text1"/>
          <w:szCs w:val="20"/>
        </w:rPr>
        <w:t>8 Порядка;</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 xml:space="preserve">г) календарный </w:t>
      </w:r>
      <w:hyperlink r:id="rId13" w:anchor="Par372" w:tooltip="                             КАЛЕНДАРНЫЙ ПЛАН" w:history="1">
        <w:r w:rsidRPr="00A8199D">
          <w:rPr>
            <w:color w:val="000000" w:themeColor="text1"/>
            <w:szCs w:val="20"/>
          </w:rPr>
          <w:t>план</w:t>
        </w:r>
      </w:hyperlink>
      <w:r w:rsidRPr="00A8199D">
        <w:rPr>
          <w:color w:val="000000" w:themeColor="text1"/>
          <w:szCs w:val="20"/>
        </w:rPr>
        <w:t xml:space="preserve"> по реализации Проекта по форме согласно прилож</w:t>
      </w:r>
      <w:r w:rsidRPr="00A8199D">
        <w:rPr>
          <w:color w:val="000000" w:themeColor="text1"/>
          <w:szCs w:val="20"/>
        </w:rPr>
        <w:t>е</w:t>
      </w:r>
      <w:r w:rsidRPr="00A8199D">
        <w:rPr>
          <w:color w:val="000000" w:themeColor="text1"/>
          <w:szCs w:val="20"/>
        </w:rPr>
        <w:t>нию 4 к Порядку;</w:t>
      </w:r>
    </w:p>
    <w:p w:rsidR="00B4276D" w:rsidRPr="00A8199D" w:rsidRDefault="00B4276D" w:rsidP="00B4276D">
      <w:pPr>
        <w:autoSpaceDE w:val="0"/>
        <w:autoSpaceDN w:val="0"/>
        <w:adjustRightInd w:val="0"/>
        <w:ind w:firstLine="709"/>
        <w:jc w:val="both"/>
        <w:rPr>
          <w:color w:val="000000" w:themeColor="text1"/>
          <w:szCs w:val="20"/>
        </w:rPr>
      </w:pPr>
      <w:proofErr w:type="spellStart"/>
      <w:r w:rsidRPr="00A8199D">
        <w:rPr>
          <w:color w:val="000000" w:themeColor="text1"/>
          <w:szCs w:val="20"/>
        </w:rPr>
        <w:t>д</w:t>
      </w:r>
      <w:proofErr w:type="spellEnd"/>
      <w:r w:rsidRPr="00A8199D">
        <w:rPr>
          <w:color w:val="000000" w:themeColor="text1"/>
          <w:szCs w:val="20"/>
        </w:rPr>
        <w:t xml:space="preserve">) копию устава некоммерческой организации </w:t>
      </w:r>
      <w:r w:rsidRPr="00486102">
        <w:rPr>
          <w:color w:val="000000" w:themeColor="text1"/>
          <w:szCs w:val="20"/>
        </w:rPr>
        <w:t>или выписку из устава;</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е) копии документов, подтверждающих полномочия руководителя либо уполномоченного лица;</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ж) банковские реквизиты расчетного счета некоммерческой организации.</w:t>
      </w:r>
    </w:p>
    <w:p w:rsidR="00B4276D" w:rsidRPr="00486102" w:rsidRDefault="00B4276D" w:rsidP="00B4276D">
      <w:pPr>
        <w:autoSpaceDE w:val="0"/>
        <w:autoSpaceDN w:val="0"/>
        <w:adjustRightInd w:val="0"/>
        <w:ind w:firstLine="709"/>
        <w:jc w:val="both"/>
        <w:rPr>
          <w:color w:val="000000" w:themeColor="text1"/>
          <w:szCs w:val="20"/>
        </w:rPr>
      </w:pPr>
      <w:r w:rsidRPr="00486102">
        <w:rPr>
          <w:color w:val="000000" w:themeColor="text1"/>
          <w:szCs w:val="20"/>
        </w:rPr>
        <w:t>Дополнительно (по желанию) социально ориентированные НКО могут представлять:</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а) документы и материалы о своей деятельности, в том числе информ</w:t>
      </w:r>
      <w:r w:rsidRPr="00A8199D">
        <w:rPr>
          <w:color w:val="000000" w:themeColor="text1"/>
          <w:szCs w:val="20"/>
        </w:rPr>
        <w:t>а</w:t>
      </w:r>
      <w:r w:rsidRPr="00A8199D">
        <w:rPr>
          <w:color w:val="000000" w:themeColor="text1"/>
          <w:szCs w:val="20"/>
        </w:rPr>
        <w:t>цию о ранее реализованных мероприятиях (проектах);</w:t>
      </w:r>
    </w:p>
    <w:p w:rsidR="00B4276D" w:rsidRPr="00A8199D" w:rsidRDefault="00B4276D" w:rsidP="00B4276D">
      <w:pPr>
        <w:autoSpaceDE w:val="0"/>
        <w:autoSpaceDN w:val="0"/>
        <w:adjustRightInd w:val="0"/>
        <w:ind w:firstLine="567"/>
        <w:jc w:val="both"/>
      </w:pPr>
      <w:r w:rsidRPr="00A8199D">
        <w:t>б) выписку из Единого государственного реестра юридических лиц, пол</w:t>
      </w:r>
      <w:r w:rsidRPr="00A8199D">
        <w:t>у</w:t>
      </w:r>
      <w:r w:rsidRPr="00A8199D">
        <w:t>ченную не ранее, чем за один месяц до даты подачи заявки на участие в ко</w:t>
      </w:r>
      <w:r w:rsidRPr="00A8199D">
        <w:t>н</w:t>
      </w:r>
      <w:r w:rsidRPr="00A8199D">
        <w:t>курсе;</w:t>
      </w:r>
    </w:p>
    <w:p w:rsidR="00B4276D" w:rsidRPr="00A8199D" w:rsidRDefault="00B4276D" w:rsidP="00B4276D">
      <w:pPr>
        <w:autoSpaceDE w:val="0"/>
        <w:autoSpaceDN w:val="0"/>
        <w:adjustRightInd w:val="0"/>
        <w:ind w:firstLine="567"/>
        <w:jc w:val="both"/>
      </w:pPr>
      <w:r w:rsidRPr="00A8199D">
        <w:lastRenderedPageBreak/>
        <w:t>в) справку об отсутствии на дату подачи заявки неисполненной обязанн</w:t>
      </w:r>
      <w:r w:rsidRPr="00A8199D">
        <w:t>о</w:t>
      </w:r>
      <w:r w:rsidRPr="00A8199D">
        <w:t>сти по уплате налогов, сборов, страховых взносов, пеней, штрафов, процентов, подлежащих уплате в соответствии с законодательством Российской Федер</w:t>
      </w:r>
      <w:r w:rsidRPr="00A8199D">
        <w:t>а</w:t>
      </w:r>
      <w:r w:rsidRPr="00A8199D">
        <w:t xml:space="preserve">ции о налогах и сборах. </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2.2. Социально ориентированные НКО могут подать не более одной зая</w:t>
      </w:r>
      <w:r w:rsidRPr="00A8199D">
        <w:rPr>
          <w:color w:val="000000" w:themeColor="text1"/>
          <w:szCs w:val="20"/>
        </w:rPr>
        <w:t>в</w:t>
      </w:r>
      <w:r w:rsidRPr="00A8199D">
        <w:rPr>
          <w:color w:val="000000" w:themeColor="text1"/>
          <w:szCs w:val="20"/>
        </w:rPr>
        <w:t>ки, в составе которой может быть не более одного Проекта.</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2.3.</w:t>
      </w:r>
      <w:bookmarkStart w:id="3" w:name="Par91"/>
      <w:bookmarkEnd w:id="3"/>
      <w:r w:rsidRPr="00A8199D">
        <w:rPr>
          <w:color w:val="000000" w:themeColor="text1"/>
          <w:szCs w:val="20"/>
        </w:rPr>
        <w:t xml:space="preserve"> Проекты должны быть направлены на решение конкретных задач                   по одному из следующих направлений:</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 xml:space="preserve">а) в соответствии со </w:t>
      </w:r>
      <w:hyperlink r:id="rId14" w:history="1">
        <w:r w:rsidRPr="00A8199D">
          <w:rPr>
            <w:color w:val="000000" w:themeColor="text1"/>
            <w:szCs w:val="20"/>
          </w:rPr>
          <w:t>статьей 31.1</w:t>
        </w:r>
      </w:hyperlink>
      <w:r w:rsidRPr="00A8199D">
        <w:rPr>
          <w:color w:val="000000" w:themeColor="text1"/>
          <w:szCs w:val="20"/>
        </w:rPr>
        <w:t xml:space="preserve"> Федерального закона от 12.01.1996                       № 7-ФЗ «О некоммерческих организациях»:</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социальное обслуживание, социальная поддержка и защита граждан;</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подготовка населения к преодолению последствий стихийных бедствий, экологических, техногенных или иных катастроф, к предотвращению несчас</w:t>
      </w:r>
      <w:r w:rsidRPr="00A8199D">
        <w:rPr>
          <w:color w:val="000000" w:themeColor="text1"/>
          <w:szCs w:val="20"/>
        </w:rPr>
        <w:t>т</w:t>
      </w:r>
      <w:r w:rsidRPr="00A8199D">
        <w:rPr>
          <w:color w:val="000000" w:themeColor="text1"/>
          <w:szCs w:val="20"/>
        </w:rPr>
        <w:t>ных случаев;</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оказание помощи пострадавшим в результате стихийных бедствий, эк</w:t>
      </w:r>
      <w:r w:rsidRPr="00A8199D">
        <w:rPr>
          <w:color w:val="000000" w:themeColor="text1"/>
          <w:szCs w:val="20"/>
        </w:rPr>
        <w:t>о</w:t>
      </w:r>
      <w:r w:rsidRPr="00A8199D">
        <w:rPr>
          <w:color w:val="000000" w:themeColor="text1"/>
          <w:szCs w:val="20"/>
        </w:rPr>
        <w:t>логических, техногенных или иных катастроф, социальных, национальных, р</w:t>
      </w:r>
      <w:r w:rsidRPr="00A8199D">
        <w:rPr>
          <w:color w:val="000000" w:themeColor="text1"/>
          <w:szCs w:val="20"/>
        </w:rPr>
        <w:t>е</w:t>
      </w:r>
      <w:r w:rsidRPr="00A8199D">
        <w:rPr>
          <w:color w:val="000000" w:themeColor="text1"/>
          <w:szCs w:val="20"/>
        </w:rPr>
        <w:t>лигиозных конфликтов, беженцам и вынужденным переселенцам;</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охрана окружающей среды и защита животных;</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охрана и в соответствии с установленными требованиями содержание объектов (в том числе зданий, сооружений) и территорий, имеющих историч</w:t>
      </w:r>
      <w:r w:rsidRPr="00A8199D">
        <w:rPr>
          <w:color w:val="000000" w:themeColor="text1"/>
          <w:szCs w:val="20"/>
        </w:rPr>
        <w:t>е</w:t>
      </w:r>
      <w:r w:rsidRPr="00A8199D">
        <w:rPr>
          <w:color w:val="000000" w:themeColor="text1"/>
          <w:szCs w:val="20"/>
        </w:rPr>
        <w:t>ское, культовое, культурное или природоохранное значение, мест захоронений;</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оказание юридической помощи на безвозмездной или на льготной основе гражданам и некоммерческим организациям и правовое просвещение насел</w:t>
      </w:r>
      <w:r w:rsidRPr="00A8199D">
        <w:rPr>
          <w:color w:val="000000" w:themeColor="text1"/>
          <w:szCs w:val="20"/>
        </w:rPr>
        <w:t>е</w:t>
      </w:r>
      <w:r w:rsidRPr="00A8199D">
        <w:rPr>
          <w:color w:val="000000" w:themeColor="text1"/>
          <w:szCs w:val="20"/>
        </w:rPr>
        <w:t>ния, деятельность по защите прав и свобод человека и гражданина;</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профилактика социально опасных форм поведения граждан;</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благотворительная деятельность, а также деятельность в области соде</w:t>
      </w:r>
      <w:r w:rsidRPr="00A8199D">
        <w:rPr>
          <w:color w:val="000000" w:themeColor="text1"/>
          <w:szCs w:val="20"/>
        </w:rPr>
        <w:t>й</w:t>
      </w:r>
      <w:r w:rsidRPr="00A8199D">
        <w:rPr>
          <w:color w:val="000000" w:themeColor="text1"/>
          <w:szCs w:val="20"/>
        </w:rPr>
        <w:t>ствия благотворительности и добровольчества;</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деятельность в области образования, просвещения, науки, культуры, и</w:t>
      </w:r>
      <w:r w:rsidRPr="00A8199D">
        <w:rPr>
          <w:color w:val="000000" w:themeColor="text1"/>
          <w:szCs w:val="20"/>
        </w:rPr>
        <w:t>с</w:t>
      </w:r>
      <w:r w:rsidRPr="00A8199D">
        <w:rPr>
          <w:color w:val="000000" w:themeColor="text1"/>
          <w:szCs w:val="20"/>
        </w:rPr>
        <w:t>кусства, здравоохранения, профилактики и охраны здоровья граждан, проп</w:t>
      </w:r>
      <w:r w:rsidRPr="00A8199D">
        <w:rPr>
          <w:color w:val="000000" w:themeColor="text1"/>
          <w:szCs w:val="20"/>
        </w:rPr>
        <w:t>а</w:t>
      </w:r>
      <w:r w:rsidRPr="00A8199D">
        <w:rPr>
          <w:color w:val="000000" w:themeColor="text1"/>
          <w:szCs w:val="20"/>
        </w:rPr>
        <w:t>ганды здорового образа жизни, улучшения морально-психологического состо</w:t>
      </w:r>
      <w:r w:rsidRPr="00A8199D">
        <w:rPr>
          <w:color w:val="000000" w:themeColor="text1"/>
          <w:szCs w:val="20"/>
        </w:rPr>
        <w:t>я</w:t>
      </w:r>
      <w:r w:rsidRPr="00A8199D">
        <w:rPr>
          <w:color w:val="000000" w:themeColor="text1"/>
          <w:szCs w:val="20"/>
        </w:rPr>
        <w:t>ния граждан, физической культуры и спорта и содействие указанной деятел</w:t>
      </w:r>
      <w:r w:rsidRPr="00A8199D">
        <w:rPr>
          <w:color w:val="000000" w:themeColor="text1"/>
          <w:szCs w:val="20"/>
        </w:rPr>
        <w:t>ь</w:t>
      </w:r>
      <w:r w:rsidRPr="00A8199D">
        <w:rPr>
          <w:color w:val="000000" w:themeColor="text1"/>
          <w:szCs w:val="20"/>
        </w:rPr>
        <w:t>ности, а также содействие духовному развитию личности;</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формирование в обществе нетерпимости к коррупционному поведению;</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развитие межнационального сотрудничества, сохранение и защита сам</w:t>
      </w:r>
      <w:r w:rsidRPr="00A8199D">
        <w:rPr>
          <w:color w:val="000000" w:themeColor="text1"/>
          <w:szCs w:val="20"/>
        </w:rPr>
        <w:t>о</w:t>
      </w:r>
      <w:r w:rsidRPr="00A8199D">
        <w:rPr>
          <w:color w:val="000000" w:themeColor="text1"/>
          <w:szCs w:val="20"/>
        </w:rPr>
        <w:t>бытности, культуры, языков и традиций народов Российской Федерации;</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деятельность в сфере патриотического, в том числе военно-патриотического, воспитания граждан Российской Федерации;</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 xml:space="preserve">проведение поисковой работы, направленной на выявление неизвестных воинских захоронений и </w:t>
      </w:r>
      <w:proofErr w:type="spellStart"/>
      <w:r w:rsidRPr="00A8199D">
        <w:rPr>
          <w:color w:val="000000" w:themeColor="text1"/>
          <w:szCs w:val="20"/>
        </w:rPr>
        <w:t>непогребенных</w:t>
      </w:r>
      <w:proofErr w:type="spellEnd"/>
      <w:r w:rsidRPr="00A8199D">
        <w:rPr>
          <w:color w:val="000000" w:themeColor="text1"/>
          <w:szCs w:val="20"/>
        </w:rPr>
        <w:t xml:space="preserve"> останков защитников Отечества, уст</w:t>
      </w:r>
      <w:r w:rsidRPr="00A8199D">
        <w:rPr>
          <w:color w:val="000000" w:themeColor="text1"/>
          <w:szCs w:val="20"/>
        </w:rPr>
        <w:t>а</w:t>
      </w:r>
      <w:r w:rsidRPr="00A8199D">
        <w:rPr>
          <w:color w:val="000000" w:themeColor="text1"/>
          <w:szCs w:val="20"/>
        </w:rPr>
        <w:t>новление имен погибших и пропавших без вести при защите Отечества;</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участие в профилактике и (или) тушении пожаров и проведении авари</w:t>
      </w:r>
      <w:r w:rsidRPr="00A8199D">
        <w:rPr>
          <w:color w:val="000000" w:themeColor="text1"/>
          <w:szCs w:val="20"/>
        </w:rPr>
        <w:t>й</w:t>
      </w:r>
      <w:r w:rsidRPr="00A8199D">
        <w:rPr>
          <w:color w:val="000000" w:themeColor="text1"/>
          <w:szCs w:val="20"/>
        </w:rPr>
        <w:t>но-спасательных работ;</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 xml:space="preserve">социальная и культурная </w:t>
      </w:r>
      <w:proofErr w:type="gramStart"/>
      <w:r w:rsidRPr="00A8199D">
        <w:rPr>
          <w:color w:val="000000" w:themeColor="text1"/>
          <w:szCs w:val="20"/>
        </w:rPr>
        <w:t>адаптация</w:t>
      </w:r>
      <w:proofErr w:type="gramEnd"/>
      <w:r w:rsidRPr="00A8199D">
        <w:rPr>
          <w:color w:val="000000" w:themeColor="text1"/>
          <w:szCs w:val="20"/>
        </w:rPr>
        <w:t xml:space="preserve"> и интеграция мигрантов;</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lastRenderedPageBreak/>
        <w:t xml:space="preserve">мероприятия по медицинской реабилитации и социальной реабилитации, социальной и трудовой </w:t>
      </w:r>
      <w:proofErr w:type="spellStart"/>
      <w:r w:rsidRPr="00A8199D">
        <w:rPr>
          <w:color w:val="000000" w:themeColor="text1"/>
          <w:szCs w:val="20"/>
        </w:rPr>
        <w:t>реинтеграции</w:t>
      </w:r>
      <w:proofErr w:type="spellEnd"/>
      <w:r w:rsidRPr="00A8199D">
        <w:rPr>
          <w:color w:val="000000" w:themeColor="text1"/>
          <w:szCs w:val="20"/>
        </w:rPr>
        <w:t xml:space="preserve"> лиц, осуществляющих незаконное п</w:t>
      </w:r>
      <w:r w:rsidRPr="00A8199D">
        <w:rPr>
          <w:color w:val="000000" w:themeColor="text1"/>
          <w:szCs w:val="20"/>
        </w:rPr>
        <w:t>о</w:t>
      </w:r>
      <w:r w:rsidRPr="00A8199D">
        <w:rPr>
          <w:color w:val="000000" w:themeColor="text1"/>
          <w:szCs w:val="20"/>
        </w:rPr>
        <w:t>требление наркотических средств или психотропных веществ;</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содействие повышению мобильности трудовых ресурсов;</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увековечение памяти жертв политических репрессий;</w:t>
      </w:r>
    </w:p>
    <w:p w:rsidR="00B4276D" w:rsidRPr="00A8199D" w:rsidRDefault="00B4276D" w:rsidP="00B4276D">
      <w:pPr>
        <w:autoSpaceDE w:val="0"/>
        <w:autoSpaceDN w:val="0"/>
        <w:adjustRightInd w:val="0"/>
        <w:ind w:firstLine="709"/>
        <w:jc w:val="both"/>
        <w:rPr>
          <w:color w:val="000000" w:themeColor="text1"/>
          <w:szCs w:val="20"/>
        </w:rPr>
      </w:pPr>
      <w:proofErr w:type="gramStart"/>
      <w:r w:rsidRPr="00A8199D">
        <w:rPr>
          <w:color w:val="000000" w:themeColor="text1"/>
          <w:szCs w:val="20"/>
        </w:rPr>
        <w:t>б) дополнительно на:</w:t>
      </w:r>
      <w:proofErr w:type="gramEnd"/>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организацию работы с детьми и молодежью;</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деятельность в области военно-патриотического воспитания детей                        и молодежи, допризывной подготовки молодежи;</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деятельность в области сохранения и развития традиционных образов жизни, хозяйственной деятельности и культуры коренных малочисленных н</w:t>
      </w:r>
      <w:r w:rsidRPr="00A8199D">
        <w:rPr>
          <w:color w:val="000000" w:themeColor="text1"/>
          <w:szCs w:val="20"/>
        </w:rPr>
        <w:t>а</w:t>
      </w:r>
      <w:r w:rsidRPr="00A8199D">
        <w:rPr>
          <w:color w:val="000000" w:themeColor="text1"/>
          <w:szCs w:val="20"/>
        </w:rPr>
        <w:t>родов Севера;</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деятельность в области сохранения и возрождения исторических, кул</w:t>
      </w:r>
      <w:r w:rsidRPr="00A8199D">
        <w:rPr>
          <w:color w:val="000000" w:themeColor="text1"/>
          <w:szCs w:val="20"/>
        </w:rPr>
        <w:t>ь</w:t>
      </w:r>
      <w:r w:rsidRPr="00A8199D">
        <w:rPr>
          <w:color w:val="000000" w:themeColor="text1"/>
          <w:szCs w:val="20"/>
        </w:rPr>
        <w:t>турных и духовных традиций народов Российской Федерации;</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защита семьи, детства, материнства и отцовства, сохранение традицио</w:t>
      </w:r>
      <w:r w:rsidRPr="00A8199D">
        <w:rPr>
          <w:color w:val="000000" w:themeColor="text1"/>
          <w:szCs w:val="20"/>
        </w:rPr>
        <w:t>н</w:t>
      </w:r>
      <w:r w:rsidRPr="00A8199D">
        <w:rPr>
          <w:color w:val="000000" w:themeColor="text1"/>
          <w:szCs w:val="20"/>
        </w:rPr>
        <w:t>ных семейных ценностей;</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содействие обеспечению занятости и трудоустройству населения;</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содействие охране правопорядка;</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деятельность по организации внутреннего и въездного туризма.</w:t>
      </w:r>
    </w:p>
    <w:p w:rsidR="00B4276D" w:rsidRPr="00A8199D" w:rsidRDefault="00B4276D" w:rsidP="00B4276D">
      <w:pPr>
        <w:autoSpaceDE w:val="0"/>
        <w:autoSpaceDN w:val="0"/>
        <w:adjustRightInd w:val="0"/>
        <w:ind w:firstLine="709"/>
        <w:jc w:val="both"/>
        <w:rPr>
          <w:color w:val="000000" w:themeColor="text1"/>
          <w:szCs w:val="20"/>
        </w:rPr>
      </w:pPr>
      <w:bookmarkStart w:id="4" w:name="Par133"/>
      <w:bookmarkEnd w:id="4"/>
      <w:r w:rsidRPr="00A8199D">
        <w:rPr>
          <w:color w:val="000000" w:themeColor="text1"/>
          <w:szCs w:val="20"/>
        </w:rPr>
        <w:t>2.4. Порядок и сроки рассмотрения администрацией района документов, указанных в п. 2.1 настоящего Порядка:</w:t>
      </w:r>
    </w:p>
    <w:p w:rsidR="00B4276D" w:rsidRPr="00486102" w:rsidRDefault="00B4276D" w:rsidP="00B4276D">
      <w:pPr>
        <w:autoSpaceDE w:val="0"/>
        <w:autoSpaceDN w:val="0"/>
        <w:adjustRightInd w:val="0"/>
        <w:ind w:firstLine="709"/>
        <w:jc w:val="both"/>
        <w:rPr>
          <w:color w:val="000000" w:themeColor="text1"/>
          <w:szCs w:val="20"/>
        </w:rPr>
      </w:pPr>
      <w:r w:rsidRPr="00A8199D">
        <w:rPr>
          <w:color w:val="000000" w:themeColor="text1"/>
          <w:szCs w:val="20"/>
        </w:rPr>
        <w:t>2.4.1. Управление осуществляет подготовку постановления администр</w:t>
      </w:r>
      <w:r w:rsidRPr="00A8199D">
        <w:rPr>
          <w:color w:val="000000" w:themeColor="text1"/>
          <w:szCs w:val="20"/>
        </w:rPr>
        <w:t>а</w:t>
      </w:r>
      <w:r w:rsidRPr="00A8199D">
        <w:rPr>
          <w:color w:val="000000" w:themeColor="text1"/>
          <w:szCs w:val="20"/>
        </w:rPr>
        <w:t xml:space="preserve">ции района о приеме заявок на предоставление субсидии из бюджета района. </w:t>
      </w:r>
      <w:r w:rsidRPr="00486102">
        <w:rPr>
          <w:color w:val="000000" w:themeColor="text1"/>
          <w:szCs w:val="20"/>
        </w:rPr>
        <w:t>Прием заявок осуществляется в течение 15 (пятнадцати) рабочих дней со дня, указанного в постановлении администрации района.</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 xml:space="preserve">2.4.2. </w:t>
      </w:r>
      <w:proofErr w:type="gramStart"/>
      <w:r w:rsidRPr="00A8199D">
        <w:rPr>
          <w:color w:val="000000" w:themeColor="text1"/>
          <w:szCs w:val="20"/>
        </w:rPr>
        <w:t xml:space="preserve">За 5 дней до установленного периода приема заявок Управление размещает на официальном </w:t>
      </w:r>
      <w:proofErr w:type="spellStart"/>
      <w:r w:rsidRPr="00A8199D">
        <w:rPr>
          <w:color w:val="000000" w:themeColor="text1"/>
          <w:szCs w:val="20"/>
        </w:rPr>
        <w:t>веб-сайте</w:t>
      </w:r>
      <w:proofErr w:type="spellEnd"/>
      <w:r w:rsidRPr="00A8199D">
        <w:rPr>
          <w:color w:val="000000" w:themeColor="text1"/>
          <w:szCs w:val="20"/>
        </w:rPr>
        <w:t xml:space="preserve"> администрации района                                           в информационно-телекоммуникационной сети Интернет информационное с</w:t>
      </w:r>
      <w:r w:rsidRPr="00A8199D">
        <w:rPr>
          <w:color w:val="000000" w:themeColor="text1"/>
          <w:szCs w:val="20"/>
        </w:rPr>
        <w:t>о</w:t>
      </w:r>
      <w:r w:rsidRPr="00A8199D">
        <w:rPr>
          <w:color w:val="000000" w:themeColor="text1"/>
          <w:szCs w:val="20"/>
        </w:rPr>
        <w:t>общение для социально ориентированных НКО о приеме заявок                                  на предоставление субсидии, содержащее сведения о дате, времени и месте приема документов, почтовый адрес для направления документов, контактный телефон для получения консультаций по вопросам подготовки заявок.</w:t>
      </w:r>
      <w:proofErr w:type="gramEnd"/>
    </w:p>
    <w:p w:rsidR="00B4276D" w:rsidRPr="00A8199D" w:rsidRDefault="00B4276D" w:rsidP="00B4276D">
      <w:pPr>
        <w:autoSpaceDE w:val="0"/>
        <w:autoSpaceDN w:val="0"/>
        <w:adjustRightInd w:val="0"/>
        <w:ind w:firstLine="709"/>
        <w:jc w:val="both"/>
        <w:rPr>
          <w:color w:val="000000" w:themeColor="text1"/>
        </w:rPr>
      </w:pPr>
      <w:r w:rsidRPr="00A8199D">
        <w:rPr>
          <w:color w:val="000000" w:themeColor="text1"/>
          <w:szCs w:val="20"/>
        </w:rPr>
        <w:t>2.4.3.Управление</w:t>
      </w:r>
      <w:r w:rsidRPr="00A8199D">
        <w:rPr>
          <w:color w:val="000000" w:themeColor="text1"/>
        </w:rPr>
        <w:t xml:space="preserve"> рассматривает поступившие заявки и документы к ним на предмет их соответствия пунктам 2.1-2.3 Порядка и готовит информацию                      о поступивших заявках для рассмотрения на заседании Комиссии.</w:t>
      </w:r>
    </w:p>
    <w:p w:rsidR="00B4276D" w:rsidRPr="00486102" w:rsidRDefault="00B4276D" w:rsidP="00B4276D">
      <w:pPr>
        <w:widowControl w:val="0"/>
        <w:autoSpaceDE w:val="0"/>
        <w:autoSpaceDN w:val="0"/>
        <w:adjustRightInd w:val="0"/>
        <w:ind w:firstLine="540"/>
        <w:jc w:val="both"/>
        <w:rPr>
          <w:color w:val="000000" w:themeColor="text1"/>
          <w:szCs w:val="20"/>
        </w:rPr>
      </w:pPr>
      <w:r w:rsidRPr="00486102">
        <w:rPr>
          <w:color w:val="000000" w:themeColor="text1"/>
          <w:szCs w:val="20"/>
        </w:rPr>
        <w:t>2.4.4. Управление в срок не позднее 3 рабочих дней со дня поступления з</w:t>
      </w:r>
      <w:r w:rsidRPr="00486102">
        <w:rPr>
          <w:color w:val="000000" w:themeColor="text1"/>
          <w:szCs w:val="20"/>
        </w:rPr>
        <w:t>а</w:t>
      </w:r>
      <w:r w:rsidRPr="00486102">
        <w:rPr>
          <w:color w:val="000000" w:themeColor="text1"/>
          <w:szCs w:val="20"/>
        </w:rPr>
        <w:t>явки:</w:t>
      </w:r>
    </w:p>
    <w:p w:rsidR="00B4276D" w:rsidRPr="00486102" w:rsidRDefault="00B4276D" w:rsidP="00B4276D">
      <w:pPr>
        <w:widowControl w:val="0"/>
        <w:autoSpaceDE w:val="0"/>
        <w:autoSpaceDN w:val="0"/>
        <w:adjustRightInd w:val="0"/>
        <w:ind w:firstLine="540"/>
        <w:jc w:val="both"/>
        <w:rPr>
          <w:color w:val="000000" w:themeColor="text1"/>
          <w:szCs w:val="20"/>
        </w:rPr>
      </w:pPr>
      <w:r w:rsidRPr="00486102">
        <w:rPr>
          <w:color w:val="000000" w:themeColor="text1"/>
          <w:szCs w:val="20"/>
        </w:rPr>
        <w:t xml:space="preserve">запрашивает </w:t>
      </w:r>
      <w:proofErr w:type="gramStart"/>
      <w:r w:rsidRPr="00486102">
        <w:rPr>
          <w:color w:val="000000" w:themeColor="text1"/>
          <w:szCs w:val="20"/>
        </w:rPr>
        <w:t>в порядке межведомственного информационного взаимоде</w:t>
      </w:r>
      <w:r w:rsidRPr="00486102">
        <w:rPr>
          <w:color w:val="000000" w:themeColor="text1"/>
          <w:szCs w:val="20"/>
        </w:rPr>
        <w:t>й</w:t>
      </w:r>
      <w:r w:rsidRPr="00486102">
        <w:rPr>
          <w:color w:val="000000" w:themeColor="text1"/>
          <w:szCs w:val="20"/>
        </w:rPr>
        <w:t>ствия справки об отсутствии на дату подачи заявки неисполненной обязанности по уплате</w:t>
      </w:r>
      <w:proofErr w:type="gramEnd"/>
      <w:r w:rsidRPr="00486102">
        <w:rPr>
          <w:color w:val="000000" w:themeColor="text1"/>
          <w:szCs w:val="20"/>
        </w:rPr>
        <w:t xml:space="preserve"> налогов, сборов, страховых взносов, пеней, штрафов, процентов, подлежащих уплате в соответствии с законодательством Российской Федер</w:t>
      </w:r>
      <w:r w:rsidRPr="00486102">
        <w:rPr>
          <w:color w:val="000000" w:themeColor="text1"/>
          <w:szCs w:val="20"/>
        </w:rPr>
        <w:t>а</w:t>
      </w:r>
      <w:r w:rsidRPr="00486102">
        <w:rPr>
          <w:color w:val="000000" w:themeColor="text1"/>
          <w:szCs w:val="20"/>
        </w:rPr>
        <w:t>ции о налогах и сборах, а также выписку из Единого государственного реестра юридических лиц;</w:t>
      </w:r>
    </w:p>
    <w:p w:rsidR="00B4276D" w:rsidRPr="00A8199D" w:rsidRDefault="00B4276D" w:rsidP="00B4276D">
      <w:pPr>
        <w:jc w:val="both"/>
        <w:rPr>
          <w:color w:val="000000" w:themeColor="text1"/>
          <w:szCs w:val="20"/>
        </w:rPr>
      </w:pPr>
      <w:r w:rsidRPr="00486102">
        <w:rPr>
          <w:color w:val="000000" w:themeColor="text1"/>
          <w:szCs w:val="20"/>
        </w:rPr>
        <w:lastRenderedPageBreak/>
        <w:tab/>
      </w:r>
      <w:proofErr w:type="gramStart"/>
      <w:r w:rsidRPr="00486102">
        <w:rPr>
          <w:color w:val="000000" w:themeColor="text1"/>
          <w:szCs w:val="20"/>
        </w:rPr>
        <w:t>- направляет в адрес отдела по жилищным вопросам и муниципальной собственности</w:t>
      </w:r>
      <w:r>
        <w:rPr>
          <w:color w:val="000000" w:themeColor="text1"/>
          <w:szCs w:val="20"/>
        </w:rPr>
        <w:t xml:space="preserve"> администрации района</w:t>
      </w:r>
      <w:r w:rsidRPr="00486102">
        <w:rPr>
          <w:color w:val="000000" w:themeColor="text1"/>
          <w:szCs w:val="20"/>
        </w:rPr>
        <w:t>, муниципального бюджетного учрежд</w:t>
      </w:r>
      <w:r w:rsidRPr="00486102">
        <w:rPr>
          <w:color w:val="000000" w:themeColor="text1"/>
          <w:szCs w:val="20"/>
        </w:rPr>
        <w:t>е</w:t>
      </w:r>
      <w:r w:rsidRPr="00486102">
        <w:rPr>
          <w:color w:val="000000" w:themeColor="text1"/>
          <w:szCs w:val="20"/>
        </w:rPr>
        <w:t xml:space="preserve">ния </w:t>
      </w:r>
      <w:r w:rsidRPr="00486102">
        <w:rPr>
          <w:color w:val="000000" w:themeColor="text1"/>
        </w:rPr>
        <w:t>Нижневартовского района «Управление имущественными и земельными ресурсами» запрос об отсутствии задолженности перед бюджетом района по арендной плате за пользование муниципальным имуществом и земельными р</w:t>
      </w:r>
      <w:r w:rsidRPr="00486102">
        <w:rPr>
          <w:color w:val="000000" w:themeColor="text1"/>
        </w:rPr>
        <w:t>е</w:t>
      </w:r>
      <w:r w:rsidRPr="00486102">
        <w:rPr>
          <w:color w:val="000000" w:themeColor="text1"/>
        </w:rPr>
        <w:t>сурсами.</w:t>
      </w:r>
      <w:proofErr w:type="gramEnd"/>
      <w:r w:rsidRPr="00486102">
        <w:rPr>
          <w:color w:val="000000" w:themeColor="text1"/>
        </w:rPr>
        <w:t xml:space="preserve"> </w:t>
      </w:r>
      <w:r w:rsidRPr="00486102">
        <w:rPr>
          <w:color w:val="000000" w:themeColor="text1"/>
          <w:szCs w:val="20"/>
        </w:rPr>
        <w:t>Отдел по жилищным вопросам и муниципальной собственности, м</w:t>
      </w:r>
      <w:r w:rsidRPr="00486102">
        <w:rPr>
          <w:color w:val="000000" w:themeColor="text1"/>
          <w:szCs w:val="20"/>
        </w:rPr>
        <w:t>у</w:t>
      </w:r>
      <w:r w:rsidRPr="00486102">
        <w:rPr>
          <w:color w:val="000000" w:themeColor="text1"/>
          <w:szCs w:val="20"/>
        </w:rPr>
        <w:t xml:space="preserve">ниципальное бюджетное учреждение </w:t>
      </w:r>
      <w:r w:rsidRPr="00486102">
        <w:rPr>
          <w:color w:val="000000" w:themeColor="text1"/>
        </w:rPr>
        <w:t>Нижневартовского района «Управление имущественными и земельными ресурсами» уведомляет Управление в течение 3 рабочих дней со дня регистрации запроса.</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2.4.6. В течение 10 (десяти) рабочих дней со дня окончания приема заявок Управление организует заседание Комиссии, согласно приложению 7                             к настоящему Порядку, и в составе согласно приложению 6 к настоящему П</w:t>
      </w:r>
      <w:r w:rsidRPr="00A8199D">
        <w:rPr>
          <w:color w:val="000000" w:themeColor="text1"/>
          <w:szCs w:val="20"/>
        </w:rPr>
        <w:t>о</w:t>
      </w:r>
      <w:r w:rsidRPr="00A8199D">
        <w:rPr>
          <w:color w:val="000000" w:themeColor="text1"/>
          <w:szCs w:val="20"/>
        </w:rPr>
        <w:t>рядку.</w:t>
      </w:r>
    </w:p>
    <w:p w:rsidR="00B4276D" w:rsidRPr="00486102" w:rsidRDefault="00B4276D" w:rsidP="00B4276D">
      <w:pPr>
        <w:autoSpaceDE w:val="0"/>
        <w:autoSpaceDN w:val="0"/>
        <w:adjustRightInd w:val="0"/>
        <w:ind w:firstLine="709"/>
        <w:jc w:val="both"/>
        <w:rPr>
          <w:strike/>
          <w:color w:val="000000" w:themeColor="text1"/>
          <w:szCs w:val="20"/>
        </w:rPr>
      </w:pPr>
      <w:r w:rsidRPr="00A8199D">
        <w:rPr>
          <w:color w:val="000000" w:themeColor="text1"/>
          <w:szCs w:val="20"/>
        </w:rPr>
        <w:t xml:space="preserve">2.5. На заседании Комиссия рассматривает поступившие заявки                              о предоставлении субсидии с приложенными документами </w:t>
      </w:r>
      <w:r w:rsidRPr="00486102">
        <w:rPr>
          <w:color w:val="000000" w:themeColor="text1"/>
          <w:szCs w:val="20"/>
        </w:rPr>
        <w:t xml:space="preserve">и </w:t>
      </w:r>
      <w:r w:rsidRPr="00486102">
        <w:t>принимает реш</w:t>
      </w:r>
      <w:r w:rsidRPr="00486102">
        <w:t>е</w:t>
      </w:r>
      <w:r w:rsidRPr="00486102">
        <w:t>ние о соответствии или о несоответствии Получателя субсидии требованиям Порядка.</w:t>
      </w:r>
      <w:r w:rsidRPr="00486102">
        <w:rPr>
          <w:color w:val="000000" w:themeColor="text1"/>
          <w:szCs w:val="20"/>
        </w:rPr>
        <w:t xml:space="preserve"> </w:t>
      </w:r>
    </w:p>
    <w:p w:rsidR="00B4276D" w:rsidRPr="00A8199D" w:rsidRDefault="00B4276D" w:rsidP="00B4276D">
      <w:pPr>
        <w:autoSpaceDE w:val="0"/>
        <w:autoSpaceDN w:val="0"/>
        <w:adjustRightInd w:val="0"/>
        <w:ind w:firstLine="709"/>
        <w:jc w:val="both"/>
        <w:rPr>
          <w:color w:val="000000" w:themeColor="text1"/>
          <w:szCs w:val="20"/>
        </w:rPr>
      </w:pPr>
      <w:proofErr w:type="gramStart"/>
      <w:r w:rsidRPr="00486102">
        <w:rPr>
          <w:color w:val="000000" w:themeColor="text1"/>
          <w:szCs w:val="20"/>
        </w:rPr>
        <w:t xml:space="preserve">В случае принятия решения </w:t>
      </w:r>
      <w:r w:rsidRPr="00486102">
        <w:t>о соответствии Получателя субсидии треб</w:t>
      </w:r>
      <w:r w:rsidRPr="00486102">
        <w:t>о</w:t>
      </w:r>
      <w:r w:rsidRPr="00486102">
        <w:t xml:space="preserve">ваниям Порядка </w:t>
      </w:r>
      <w:r w:rsidRPr="00486102">
        <w:rPr>
          <w:color w:val="000000" w:themeColor="text1"/>
          <w:szCs w:val="20"/>
        </w:rPr>
        <w:t>определяет размер субсидии по каждой заявке в пределах</w:t>
      </w:r>
      <w:r w:rsidRPr="00A8199D">
        <w:rPr>
          <w:color w:val="000000" w:themeColor="text1"/>
          <w:szCs w:val="20"/>
        </w:rPr>
        <w:t>, у</w:t>
      </w:r>
      <w:r w:rsidRPr="00A8199D">
        <w:rPr>
          <w:color w:val="000000" w:themeColor="text1"/>
          <w:szCs w:val="20"/>
        </w:rPr>
        <w:t>с</w:t>
      </w:r>
      <w:r w:rsidRPr="00A8199D">
        <w:rPr>
          <w:color w:val="000000" w:themeColor="text1"/>
          <w:szCs w:val="20"/>
        </w:rPr>
        <w:t>тановленных пунктом 2.8 Порядка.</w:t>
      </w:r>
      <w:proofErr w:type="gramEnd"/>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2.6. Основаниями для отказа в предоставлении субсидии являются:</w:t>
      </w:r>
    </w:p>
    <w:p w:rsidR="00B4276D" w:rsidRPr="00A8199D" w:rsidRDefault="00B4276D" w:rsidP="00B4276D">
      <w:pPr>
        <w:autoSpaceDE w:val="0"/>
        <w:autoSpaceDN w:val="0"/>
        <w:adjustRightInd w:val="0"/>
        <w:ind w:firstLine="709"/>
        <w:jc w:val="both"/>
        <w:rPr>
          <w:color w:val="000000" w:themeColor="text1"/>
          <w:szCs w:val="20"/>
        </w:rPr>
      </w:pPr>
      <w:proofErr w:type="gramStart"/>
      <w:r w:rsidRPr="00A8199D">
        <w:rPr>
          <w:color w:val="000000" w:themeColor="text1"/>
          <w:szCs w:val="20"/>
        </w:rPr>
        <w:t>несоответствие представленных получателем субсидии документов тр</w:t>
      </w:r>
      <w:r w:rsidRPr="00A8199D">
        <w:rPr>
          <w:color w:val="000000" w:themeColor="text1"/>
          <w:szCs w:val="20"/>
        </w:rPr>
        <w:t>е</w:t>
      </w:r>
      <w:r w:rsidRPr="00A8199D">
        <w:rPr>
          <w:color w:val="000000" w:themeColor="text1"/>
          <w:szCs w:val="20"/>
        </w:rPr>
        <w:t>бованиям, определенным пунктом 2.1 настоящего Порядка, или непредставл</w:t>
      </w:r>
      <w:r w:rsidRPr="00A8199D">
        <w:rPr>
          <w:color w:val="000000" w:themeColor="text1"/>
          <w:szCs w:val="20"/>
        </w:rPr>
        <w:t>е</w:t>
      </w:r>
      <w:r w:rsidRPr="00A8199D">
        <w:rPr>
          <w:color w:val="000000" w:themeColor="text1"/>
          <w:szCs w:val="20"/>
        </w:rPr>
        <w:t>ние (представление не в полном объеме) указанных документов;</w:t>
      </w:r>
      <w:proofErr w:type="gramEnd"/>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недостоверность информации, содержащейся в документах, представле</w:t>
      </w:r>
      <w:r w:rsidRPr="00A8199D">
        <w:rPr>
          <w:color w:val="000000" w:themeColor="text1"/>
          <w:szCs w:val="20"/>
        </w:rPr>
        <w:t>н</w:t>
      </w:r>
      <w:r w:rsidRPr="00A8199D">
        <w:rPr>
          <w:color w:val="000000" w:themeColor="text1"/>
          <w:szCs w:val="20"/>
        </w:rPr>
        <w:t>ных получателем субсидии;</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 xml:space="preserve">несоответствие получателя субсидии условиям, установленным </w:t>
      </w:r>
      <w:hyperlink r:id="rId15" w:anchor="P55" w:history="1">
        <w:r w:rsidRPr="00A8199D">
          <w:rPr>
            <w:color w:val="000000" w:themeColor="text1"/>
            <w:szCs w:val="20"/>
          </w:rPr>
          <w:t>пунктам</w:t>
        </w:r>
      </w:hyperlink>
      <w:r w:rsidRPr="00A8199D">
        <w:rPr>
          <w:color w:val="000000" w:themeColor="text1"/>
          <w:szCs w:val="20"/>
        </w:rPr>
        <w:t>и 1.7-1.9 настоящего Порядка;</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представление получателем субсидии более одной заявки или более одн</w:t>
      </w:r>
      <w:r w:rsidRPr="00A8199D">
        <w:rPr>
          <w:color w:val="000000" w:themeColor="text1"/>
          <w:szCs w:val="20"/>
        </w:rPr>
        <w:t>о</w:t>
      </w:r>
      <w:r w:rsidRPr="00A8199D">
        <w:rPr>
          <w:color w:val="000000" w:themeColor="text1"/>
          <w:szCs w:val="20"/>
        </w:rPr>
        <w:t xml:space="preserve">го Проекта в составе одной заявки; </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представление получателем субсидии заявки после окончания устано</w:t>
      </w:r>
      <w:r w:rsidRPr="00A8199D">
        <w:rPr>
          <w:color w:val="000000" w:themeColor="text1"/>
          <w:szCs w:val="20"/>
        </w:rPr>
        <w:t>в</w:t>
      </w:r>
      <w:r w:rsidRPr="00A8199D">
        <w:rPr>
          <w:color w:val="000000" w:themeColor="text1"/>
          <w:szCs w:val="20"/>
        </w:rPr>
        <w:t>ленного срока подачи заявок.</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2.7. Размер субсидии определяется решением Комиссии и составляет 100% от сметы расходов, представленной в заявке социально ориентированной НКО, с учетом ограничений, установленных пунктом 2.8 Порядка.</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2.8. Размер субсидии, предоставляемой одной социально ориентирова</w:t>
      </w:r>
      <w:r w:rsidRPr="00A8199D">
        <w:rPr>
          <w:color w:val="000000" w:themeColor="text1"/>
          <w:szCs w:val="20"/>
        </w:rPr>
        <w:t>н</w:t>
      </w:r>
      <w:r w:rsidRPr="00A8199D">
        <w:rPr>
          <w:color w:val="000000" w:themeColor="text1"/>
          <w:szCs w:val="20"/>
        </w:rPr>
        <w:t>ной НКО, не может превышать 100 тыс. рублей.</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 xml:space="preserve">2.9. </w:t>
      </w:r>
      <w:r w:rsidRPr="00486102">
        <w:rPr>
          <w:color w:val="000000" w:themeColor="text1"/>
          <w:szCs w:val="20"/>
        </w:rPr>
        <w:t>Решение Комиссии носит рекомендательный характер.</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2.10. В соответствии с протоколом заседания Комиссии Управление в т</w:t>
      </w:r>
      <w:r w:rsidRPr="00A8199D">
        <w:rPr>
          <w:color w:val="000000" w:themeColor="text1"/>
          <w:szCs w:val="20"/>
        </w:rPr>
        <w:t>е</w:t>
      </w:r>
      <w:r w:rsidRPr="00A8199D">
        <w:rPr>
          <w:color w:val="000000" w:themeColor="text1"/>
          <w:szCs w:val="20"/>
        </w:rPr>
        <w:t xml:space="preserve">чение 10 </w:t>
      </w:r>
      <w:r w:rsidRPr="00486102">
        <w:rPr>
          <w:color w:val="000000" w:themeColor="text1"/>
          <w:szCs w:val="20"/>
        </w:rPr>
        <w:t xml:space="preserve">(десяти) рабочих дней </w:t>
      </w:r>
      <w:r w:rsidRPr="00A8199D">
        <w:rPr>
          <w:color w:val="000000" w:themeColor="text1"/>
          <w:szCs w:val="20"/>
        </w:rPr>
        <w:t>со дня заседания Комиссии готовит проект п</w:t>
      </w:r>
      <w:r w:rsidRPr="00A8199D">
        <w:rPr>
          <w:color w:val="000000" w:themeColor="text1"/>
          <w:szCs w:val="20"/>
        </w:rPr>
        <w:t>о</w:t>
      </w:r>
      <w:r w:rsidRPr="00A8199D">
        <w:rPr>
          <w:color w:val="000000" w:themeColor="text1"/>
          <w:szCs w:val="20"/>
        </w:rPr>
        <w:t xml:space="preserve">становления администрации района о предоставлении субсидий из бюджета Нижневартовского района социально ориентированным НКО. </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Постановление является основанием для заключения договора между а</w:t>
      </w:r>
      <w:r w:rsidRPr="00A8199D">
        <w:rPr>
          <w:color w:val="000000" w:themeColor="text1"/>
          <w:szCs w:val="20"/>
        </w:rPr>
        <w:t>д</w:t>
      </w:r>
      <w:r w:rsidRPr="00A8199D">
        <w:rPr>
          <w:color w:val="000000" w:themeColor="text1"/>
          <w:szCs w:val="20"/>
        </w:rPr>
        <w:t xml:space="preserve">министрацией района и получателем субсидии в течение 10 </w:t>
      </w:r>
      <w:r w:rsidRPr="00486102">
        <w:rPr>
          <w:color w:val="000000" w:themeColor="text1"/>
          <w:szCs w:val="20"/>
        </w:rPr>
        <w:t xml:space="preserve">(десяти) рабочих </w:t>
      </w:r>
      <w:r w:rsidRPr="00486102">
        <w:rPr>
          <w:color w:val="000000" w:themeColor="text1"/>
          <w:szCs w:val="20"/>
        </w:rPr>
        <w:lastRenderedPageBreak/>
        <w:t xml:space="preserve">дней </w:t>
      </w:r>
      <w:r w:rsidRPr="00486102">
        <w:t xml:space="preserve">со дня </w:t>
      </w:r>
      <w:proofErr w:type="gramStart"/>
      <w:r w:rsidRPr="00486102">
        <w:t>издания постановления администрации района</w:t>
      </w:r>
      <w:proofErr w:type="gramEnd"/>
      <w:r w:rsidRPr="00486102">
        <w:t xml:space="preserve"> о представлении субсидии</w:t>
      </w:r>
      <w:r w:rsidRPr="00A8199D">
        <w:rPr>
          <w:color w:val="000000" w:themeColor="text1"/>
          <w:szCs w:val="20"/>
        </w:rPr>
        <w:t xml:space="preserve"> на основании типовой формы, установленной департаментом фина</w:t>
      </w:r>
      <w:r w:rsidRPr="00A8199D">
        <w:rPr>
          <w:color w:val="000000" w:themeColor="text1"/>
          <w:szCs w:val="20"/>
        </w:rPr>
        <w:t>н</w:t>
      </w:r>
      <w:r w:rsidRPr="00A8199D">
        <w:rPr>
          <w:color w:val="000000" w:themeColor="text1"/>
          <w:szCs w:val="20"/>
        </w:rPr>
        <w:t xml:space="preserve">сов администрации района. </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 xml:space="preserve">На основании заключенного договора осуществляется предоставление субсидии. </w:t>
      </w:r>
      <w:proofErr w:type="gramStart"/>
      <w:r w:rsidRPr="00A8199D">
        <w:rPr>
          <w:color w:val="000000" w:themeColor="text1"/>
          <w:szCs w:val="20"/>
        </w:rPr>
        <w:t>Контроль за</w:t>
      </w:r>
      <w:proofErr w:type="gramEnd"/>
      <w:r w:rsidRPr="00A8199D">
        <w:rPr>
          <w:color w:val="000000" w:themeColor="text1"/>
          <w:szCs w:val="20"/>
        </w:rPr>
        <w:t xml:space="preserve"> выполнением договора о предоставлении субсидии ос</w:t>
      </w:r>
      <w:r w:rsidRPr="00A8199D">
        <w:rPr>
          <w:color w:val="000000" w:themeColor="text1"/>
          <w:szCs w:val="20"/>
        </w:rPr>
        <w:t>у</w:t>
      </w:r>
      <w:r w:rsidRPr="00A8199D">
        <w:rPr>
          <w:color w:val="000000" w:themeColor="text1"/>
          <w:szCs w:val="20"/>
        </w:rPr>
        <w:t xml:space="preserve">ществляет структурное подразделение администрации района, </w:t>
      </w:r>
      <w:r w:rsidRPr="00486102">
        <w:rPr>
          <w:color w:val="000000" w:themeColor="text1"/>
          <w:szCs w:val="20"/>
        </w:rPr>
        <w:t>определенное постановлением администрации района.</w:t>
      </w:r>
    </w:p>
    <w:p w:rsidR="00B4276D" w:rsidRPr="00A8199D" w:rsidRDefault="00B4276D" w:rsidP="00B4276D">
      <w:pPr>
        <w:autoSpaceDE w:val="0"/>
        <w:autoSpaceDN w:val="0"/>
        <w:adjustRightInd w:val="0"/>
        <w:ind w:firstLine="709"/>
        <w:jc w:val="both"/>
        <w:rPr>
          <w:color w:val="000000" w:themeColor="text1"/>
          <w:szCs w:val="20"/>
        </w:rPr>
      </w:pPr>
      <w:bookmarkStart w:id="5" w:name="Par524"/>
      <w:bookmarkEnd w:id="5"/>
      <w:r w:rsidRPr="00A8199D">
        <w:rPr>
          <w:color w:val="000000" w:themeColor="text1"/>
          <w:szCs w:val="20"/>
        </w:rPr>
        <w:t xml:space="preserve">2.11. </w:t>
      </w:r>
      <w:bookmarkStart w:id="6" w:name="Par84"/>
      <w:bookmarkEnd w:id="6"/>
      <w:r w:rsidRPr="00A8199D">
        <w:rPr>
          <w:color w:val="000000" w:themeColor="text1"/>
          <w:szCs w:val="20"/>
        </w:rPr>
        <w:t>Требования, которым должны соответствовать получатели субсидии на первое число месяца, предшествующего месяцу, в котором планируется з</w:t>
      </w:r>
      <w:r w:rsidRPr="00A8199D">
        <w:rPr>
          <w:color w:val="000000" w:themeColor="text1"/>
          <w:szCs w:val="20"/>
        </w:rPr>
        <w:t>а</w:t>
      </w:r>
      <w:r w:rsidRPr="00A8199D">
        <w:rPr>
          <w:color w:val="000000" w:themeColor="text1"/>
          <w:szCs w:val="20"/>
        </w:rPr>
        <w:t xml:space="preserve">ключение договора: </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не иметь неисполненной обязанности по уплате налогов, сборов, страх</w:t>
      </w:r>
      <w:r w:rsidRPr="00A8199D">
        <w:rPr>
          <w:color w:val="000000" w:themeColor="text1"/>
          <w:szCs w:val="20"/>
        </w:rPr>
        <w:t>о</w:t>
      </w:r>
      <w:r w:rsidRPr="00A8199D">
        <w:rPr>
          <w:color w:val="000000" w:themeColor="text1"/>
          <w:szCs w:val="20"/>
        </w:rPr>
        <w:t>вых взносов, пеней, штрафов, процентов, подлежащих уплате                                в соответствии с законодательством Российской Федерации о налогах и сборах;</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не иметь просроченной задолженности по возврату в бюджет района су</w:t>
      </w:r>
      <w:r w:rsidRPr="00A8199D">
        <w:rPr>
          <w:color w:val="000000" w:themeColor="text1"/>
          <w:szCs w:val="20"/>
        </w:rPr>
        <w:t>б</w:t>
      </w:r>
      <w:r w:rsidRPr="00A8199D">
        <w:rPr>
          <w:color w:val="000000" w:themeColor="text1"/>
          <w:szCs w:val="20"/>
        </w:rPr>
        <w:t xml:space="preserve">сидий, бюджетных инвестиций, </w:t>
      </w:r>
      <w:proofErr w:type="gramStart"/>
      <w:r w:rsidRPr="00A8199D">
        <w:rPr>
          <w:color w:val="000000" w:themeColor="text1"/>
          <w:szCs w:val="20"/>
        </w:rPr>
        <w:t>предоставленных</w:t>
      </w:r>
      <w:proofErr w:type="gramEnd"/>
      <w:r w:rsidRPr="00A8199D">
        <w:rPr>
          <w:color w:val="000000" w:themeColor="text1"/>
          <w:szCs w:val="20"/>
        </w:rPr>
        <w:t xml:space="preserve"> в том числе                                   в соответствии с иными правовыми актами, и иной просроченной задолженн</w:t>
      </w:r>
      <w:r w:rsidRPr="00A8199D">
        <w:rPr>
          <w:color w:val="000000" w:themeColor="text1"/>
          <w:szCs w:val="20"/>
        </w:rPr>
        <w:t>о</w:t>
      </w:r>
      <w:r w:rsidRPr="00A8199D">
        <w:rPr>
          <w:color w:val="000000" w:themeColor="text1"/>
          <w:szCs w:val="20"/>
        </w:rPr>
        <w:t>сти перед бюджетом района, в том числе по арендной плате за пользование м</w:t>
      </w:r>
      <w:r w:rsidRPr="00A8199D">
        <w:rPr>
          <w:color w:val="000000" w:themeColor="text1"/>
          <w:szCs w:val="20"/>
        </w:rPr>
        <w:t>у</w:t>
      </w:r>
      <w:r w:rsidRPr="00A8199D">
        <w:rPr>
          <w:color w:val="000000" w:themeColor="text1"/>
          <w:szCs w:val="20"/>
        </w:rPr>
        <w:t>ниципальным имуществом и земельными ресурсами;</w:t>
      </w:r>
    </w:p>
    <w:p w:rsidR="00B4276D" w:rsidRPr="00A8199D" w:rsidRDefault="00B4276D" w:rsidP="00B4276D">
      <w:pPr>
        <w:autoSpaceDE w:val="0"/>
        <w:autoSpaceDN w:val="0"/>
        <w:adjustRightInd w:val="0"/>
        <w:ind w:firstLine="709"/>
        <w:jc w:val="both"/>
        <w:rPr>
          <w:color w:val="000000" w:themeColor="text1"/>
        </w:rPr>
      </w:pPr>
      <w:r w:rsidRPr="00A8199D">
        <w:rPr>
          <w:color w:val="000000" w:themeColor="text1"/>
          <w:szCs w:val="20"/>
        </w:rPr>
        <w:t xml:space="preserve">не находиться в процессе реорганизации, ликвидации, </w:t>
      </w:r>
      <w:r w:rsidRPr="00A8199D">
        <w:rPr>
          <w:color w:val="000000" w:themeColor="text1"/>
        </w:rPr>
        <w:t>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w:t>
      </w:r>
      <w:r w:rsidRPr="00A8199D">
        <w:rPr>
          <w:color w:val="000000" w:themeColor="text1"/>
        </w:rPr>
        <w:t>й</w:t>
      </w:r>
      <w:r w:rsidRPr="00A8199D">
        <w:rPr>
          <w:color w:val="000000" w:themeColor="text1"/>
        </w:rPr>
        <w:t>ской Федерации;</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 xml:space="preserve">не получать средства </w:t>
      </w:r>
      <w:proofErr w:type="gramStart"/>
      <w:r w:rsidRPr="00A8199D">
        <w:rPr>
          <w:color w:val="000000" w:themeColor="text1"/>
          <w:szCs w:val="20"/>
        </w:rPr>
        <w:t>из бюджета района в соответствии с иными мун</w:t>
      </w:r>
      <w:r w:rsidRPr="00A8199D">
        <w:rPr>
          <w:color w:val="000000" w:themeColor="text1"/>
          <w:szCs w:val="20"/>
        </w:rPr>
        <w:t>и</w:t>
      </w:r>
      <w:r w:rsidRPr="00A8199D">
        <w:rPr>
          <w:color w:val="000000" w:themeColor="text1"/>
          <w:szCs w:val="20"/>
        </w:rPr>
        <w:t>ципальными правовыми актами на цели</w:t>
      </w:r>
      <w:proofErr w:type="gramEnd"/>
      <w:r w:rsidRPr="00A8199D">
        <w:rPr>
          <w:color w:val="000000" w:themeColor="text1"/>
          <w:szCs w:val="20"/>
        </w:rPr>
        <w:t>, указанные в Проекте.</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 xml:space="preserve">2.12. </w:t>
      </w:r>
      <w:proofErr w:type="gramStart"/>
      <w:r w:rsidRPr="00A8199D">
        <w:rPr>
          <w:color w:val="000000" w:themeColor="text1"/>
          <w:szCs w:val="20"/>
        </w:rPr>
        <w:t>Показатели результативности предоставления субсидии (целевые показатели) устанавливаются администрацией района в договоре                                     о предоставлении из бюджета района субсидии социально ориентированным НКО.</w:t>
      </w:r>
      <w:proofErr w:type="gramEnd"/>
    </w:p>
    <w:p w:rsidR="00B4276D" w:rsidRPr="00A8199D" w:rsidRDefault="00B4276D" w:rsidP="00B4276D">
      <w:pPr>
        <w:autoSpaceDE w:val="0"/>
        <w:autoSpaceDN w:val="0"/>
        <w:adjustRightInd w:val="0"/>
        <w:ind w:firstLine="709"/>
        <w:jc w:val="both"/>
        <w:rPr>
          <w:color w:val="000000" w:themeColor="text1"/>
          <w:szCs w:val="20"/>
        </w:rPr>
      </w:pPr>
      <w:bookmarkStart w:id="7" w:name="Par527"/>
      <w:bookmarkEnd w:id="7"/>
      <w:r w:rsidRPr="00A8199D">
        <w:rPr>
          <w:color w:val="000000" w:themeColor="text1"/>
          <w:szCs w:val="20"/>
        </w:rPr>
        <w:t xml:space="preserve">2.13. </w:t>
      </w:r>
      <w:proofErr w:type="gramStart"/>
      <w:r w:rsidRPr="00A8199D">
        <w:rPr>
          <w:color w:val="000000" w:themeColor="text1"/>
          <w:szCs w:val="20"/>
        </w:rPr>
        <w:t>Перечисление средств субсидии осуществляется единовременно            на расчетный счет получателя субсидии, открытый в банке или иной кредитной организации, в течение 5 рабочих дней со дня заключения договора                                        с получателем субсидии.</w:t>
      </w:r>
      <w:proofErr w:type="gramEnd"/>
    </w:p>
    <w:p w:rsidR="00B4276D" w:rsidRPr="00A8199D" w:rsidRDefault="00B4276D" w:rsidP="00B4276D">
      <w:pPr>
        <w:autoSpaceDE w:val="0"/>
        <w:autoSpaceDN w:val="0"/>
        <w:adjustRightInd w:val="0"/>
        <w:ind w:firstLine="709"/>
        <w:jc w:val="both"/>
        <w:rPr>
          <w:color w:val="000000" w:themeColor="text1"/>
          <w:szCs w:val="20"/>
        </w:rPr>
      </w:pPr>
      <w:bookmarkStart w:id="8" w:name="Par150"/>
      <w:bookmarkEnd w:id="8"/>
      <w:r w:rsidRPr="00A8199D">
        <w:rPr>
          <w:color w:val="000000" w:themeColor="text1"/>
          <w:szCs w:val="20"/>
        </w:rPr>
        <w:t xml:space="preserve">2.14. </w:t>
      </w:r>
      <w:proofErr w:type="gramStart"/>
      <w:r w:rsidRPr="00A8199D">
        <w:rPr>
          <w:color w:val="000000" w:themeColor="text1"/>
          <w:szCs w:val="20"/>
        </w:rPr>
        <w:t xml:space="preserve">Управление в течение 5 рабочих дней со дня </w:t>
      </w:r>
      <w:r w:rsidRPr="00486102">
        <w:rPr>
          <w:color w:val="000000" w:themeColor="text1"/>
          <w:szCs w:val="20"/>
        </w:rPr>
        <w:t>принятия постановл</w:t>
      </w:r>
      <w:r w:rsidRPr="00486102">
        <w:rPr>
          <w:color w:val="000000" w:themeColor="text1"/>
          <w:szCs w:val="20"/>
        </w:rPr>
        <w:t>е</w:t>
      </w:r>
      <w:r w:rsidRPr="00486102">
        <w:rPr>
          <w:color w:val="000000" w:themeColor="text1"/>
          <w:szCs w:val="20"/>
        </w:rPr>
        <w:t>ния администрации района о предоставлении субсидий из бюджета Нижнева</w:t>
      </w:r>
      <w:r w:rsidRPr="00486102">
        <w:rPr>
          <w:color w:val="000000" w:themeColor="text1"/>
          <w:szCs w:val="20"/>
        </w:rPr>
        <w:t>р</w:t>
      </w:r>
      <w:r w:rsidRPr="00486102">
        <w:rPr>
          <w:color w:val="000000" w:themeColor="text1"/>
          <w:szCs w:val="20"/>
        </w:rPr>
        <w:t>товского района социально ориентированным НКО у</w:t>
      </w:r>
      <w:r w:rsidRPr="00A8199D">
        <w:rPr>
          <w:color w:val="000000" w:themeColor="text1"/>
          <w:szCs w:val="20"/>
        </w:rPr>
        <w:t>ведомляет заявителей о результатах рассмотрения Комиссией поданных ими заявок, а также о необх</w:t>
      </w:r>
      <w:r w:rsidRPr="00A8199D">
        <w:rPr>
          <w:color w:val="000000" w:themeColor="text1"/>
          <w:szCs w:val="20"/>
        </w:rPr>
        <w:t>о</w:t>
      </w:r>
      <w:r w:rsidRPr="00A8199D">
        <w:rPr>
          <w:color w:val="000000" w:themeColor="text1"/>
          <w:szCs w:val="20"/>
        </w:rPr>
        <w:t>димости представления в администрацию района уточненной сметы расходов на реализацию Проекта (в части объема финансовых средств) в случае предо</w:t>
      </w:r>
      <w:r w:rsidRPr="00A8199D">
        <w:rPr>
          <w:color w:val="000000" w:themeColor="text1"/>
          <w:szCs w:val="20"/>
        </w:rPr>
        <w:t>с</w:t>
      </w:r>
      <w:r w:rsidRPr="00A8199D">
        <w:rPr>
          <w:color w:val="000000" w:themeColor="text1"/>
          <w:szCs w:val="20"/>
        </w:rPr>
        <w:t>тавления субсидии в сумме меньше запрашиваемой, направив соответству</w:t>
      </w:r>
      <w:r w:rsidRPr="00A8199D">
        <w:rPr>
          <w:color w:val="000000" w:themeColor="text1"/>
          <w:szCs w:val="20"/>
        </w:rPr>
        <w:t>ю</w:t>
      </w:r>
      <w:r w:rsidRPr="00A8199D">
        <w:rPr>
          <w:color w:val="000000" w:themeColor="text1"/>
          <w:szCs w:val="20"/>
        </w:rPr>
        <w:t>щую</w:t>
      </w:r>
      <w:proofErr w:type="gramEnd"/>
      <w:r w:rsidRPr="00A8199D">
        <w:rPr>
          <w:color w:val="000000" w:themeColor="text1"/>
          <w:szCs w:val="20"/>
        </w:rPr>
        <w:t xml:space="preserve"> информацию почтовым отправлением с уведомлением о вручении либо вручив лично.</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2.15. При реализации Проектов за счет средств субсидии получатели су</w:t>
      </w:r>
      <w:r w:rsidRPr="00A8199D">
        <w:rPr>
          <w:color w:val="000000" w:themeColor="text1"/>
          <w:szCs w:val="20"/>
        </w:rPr>
        <w:t>б</w:t>
      </w:r>
      <w:r w:rsidRPr="00A8199D">
        <w:rPr>
          <w:color w:val="000000" w:themeColor="text1"/>
          <w:szCs w:val="20"/>
        </w:rPr>
        <w:t>сидий вправе осуществлять расходы по следующим направлениям:</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lastRenderedPageBreak/>
        <w:t>оплата труда специалистов, участвующих в реализации мероприятий Проекта;</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оплата товаров, работ, услуг;</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плата за аренду имущества для реализации мероприятий Проекта;</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уплата налогов, сборов, страховых взносов и иных обязательных плат</w:t>
      </w:r>
      <w:r w:rsidRPr="00A8199D">
        <w:rPr>
          <w:color w:val="000000" w:themeColor="text1"/>
          <w:szCs w:val="20"/>
        </w:rPr>
        <w:t>е</w:t>
      </w:r>
      <w:r w:rsidRPr="00A8199D">
        <w:rPr>
          <w:color w:val="000000" w:themeColor="text1"/>
          <w:szCs w:val="20"/>
        </w:rPr>
        <w:t>жей в бюджетную систему Российской Федерации.</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2.16. За счет предоставленных субсидий получателям субсидий запрещ</w:t>
      </w:r>
      <w:r w:rsidRPr="00A8199D">
        <w:rPr>
          <w:color w:val="000000" w:themeColor="text1"/>
          <w:szCs w:val="20"/>
        </w:rPr>
        <w:t>а</w:t>
      </w:r>
      <w:r w:rsidRPr="00A8199D">
        <w:rPr>
          <w:color w:val="000000" w:themeColor="text1"/>
          <w:szCs w:val="20"/>
        </w:rPr>
        <w:t>ется осуществлять следующие расходы:</w:t>
      </w:r>
    </w:p>
    <w:p w:rsidR="00B4276D" w:rsidRPr="00A8199D" w:rsidRDefault="00B4276D" w:rsidP="00B4276D">
      <w:pPr>
        <w:autoSpaceDE w:val="0"/>
        <w:autoSpaceDN w:val="0"/>
        <w:adjustRightInd w:val="0"/>
        <w:ind w:firstLine="709"/>
        <w:jc w:val="both"/>
        <w:rPr>
          <w:color w:val="000000" w:themeColor="text1"/>
          <w:szCs w:val="20"/>
        </w:rPr>
      </w:pPr>
      <w:proofErr w:type="gramStart"/>
      <w:r w:rsidRPr="00A8199D">
        <w:rPr>
          <w:color w:val="000000" w:themeColor="text1"/>
          <w:szCs w:val="20"/>
        </w:rPr>
        <w:t>приобретение иностранной валюты, за исключением операций, осущест</w:t>
      </w:r>
      <w:r w:rsidRPr="00A8199D">
        <w:rPr>
          <w:color w:val="000000" w:themeColor="text1"/>
          <w:szCs w:val="20"/>
        </w:rPr>
        <w:t>в</w:t>
      </w:r>
      <w:r w:rsidRPr="00A8199D">
        <w:rPr>
          <w:color w:val="000000" w:themeColor="text1"/>
          <w:szCs w:val="20"/>
        </w:rPr>
        <w:t>ляемых в соответствии с валютным законодательством Российской Федерации при закупке (поставке) высокотехнологичного импортного оборудования, с</w:t>
      </w:r>
      <w:r w:rsidRPr="00A8199D">
        <w:rPr>
          <w:color w:val="000000" w:themeColor="text1"/>
          <w:szCs w:val="20"/>
        </w:rPr>
        <w:t>ы</w:t>
      </w:r>
      <w:r w:rsidRPr="00A8199D">
        <w:rPr>
          <w:color w:val="000000" w:themeColor="text1"/>
          <w:szCs w:val="20"/>
        </w:rPr>
        <w:t>рья и комплектующих изделий, а также связанных с достижением целей пр</w:t>
      </w:r>
      <w:r w:rsidRPr="00A8199D">
        <w:rPr>
          <w:color w:val="000000" w:themeColor="text1"/>
          <w:szCs w:val="20"/>
        </w:rPr>
        <w:t>е</w:t>
      </w:r>
      <w:r w:rsidRPr="00A8199D">
        <w:rPr>
          <w:color w:val="000000" w:themeColor="text1"/>
          <w:szCs w:val="20"/>
        </w:rPr>
        <w:t>доставления указанных средств иных операций, определенных нормативными правовыми актами, муниципальными правовыми актами, регулирующими п</w:t>
      </w:r>
      <w:r w:rsidRPr="00A8199D">
        <w:rPr>
          <w:color w:val="000000" w:themeColor="text1"/>
          <w:szCs w:val="20"/>
        </w:rPr>
        <w:t>о</w:t>
      </w:r>
      <w:r w:rsidRPr="00A8199D">
        <w:rPr>
          <w:color w:val="000000" w:themeColor="text1"/>
          <w:szCs w:val="20"/>
        </w:rPr>
        <w:t>рядок предоставления субсидий некоммерческим организациям, не являющи</w:t>
      </w:r>
      <w:r w:rsidRPr="00A8199D">
        <w:rPr>
          <w:color w:val="000000" w:themeColor="text1"/>
          <w:szCs w:val="20"/>
        </w:rPr>
        <w:t>м</w:t>
      </w:r>
      <w:r w:rsidRPr="00A8199D">
        <w:rPr>
          <w:color w:val="000000" w:themeColor="text1"/>
          <w:szCs w:val="20"/>
        </w:rPr>
        <w:t>ся государственными (муниципальными) учреждениями;</w:t>
      </w:r>
      <w:proofErr w:type="gramEnd"/>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расходы, связанные с осуществлением предпринимательской деятельн</w:t>
      </w:r>
      <w:r w:rsidRPr="00A8199D">
        <w:rPr>
          <w:color w:val="000000" w:themeColor="text1"/>
          <w:szCs w:val="20"/>
        </w:rPr>
        <w:t>о</w:t>
      </w:r>
      <w:r w:rsidRPr="00A8199D">
        <w:rPr>
          <w:color w:val="000000" w:themeColor="text1"/>
          <w:szCs w:val="20"/>
        </w:rPr>
        <w:t>сти и оказанием помощи коммерческим организациям;</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расходы, непосредственно не связанные с реализацией мероприятий (пр</w:t>
      </w:r>
      <w:r w:rsidRPr="00A8199D">
        <w:rPr>
          <w:color w:val="000000" w:themeColor="text1"/>
          <w:szCs w:val="20"/>
        </w:rPr>
        <w:t>о</w:t>
      </w:r>
      <w:r w:rsidRPr="00A8199D">
        <w:rPr>
          <w:color w:val="000000" w:themeColor="text1"/>
          <w:szCs w:val="20"/>
        </w:rPr>
        <w:t>грамм);</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расходы на поддержку политических партий, избирательных кампаний                   и акций;</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расходы на подготовку и проведение митингов, демонстраций, шествий, пикетирований;</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расходы на фундаментальные научные исследования;</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расходы на приобретение алкогольной и табачной продукции, а также т</w:t>
      </w:r>
      <w:r w:rsidRPr="00A8199D">
        <w:rPr>
          <w:color w:val="000000" w:themeColor="text1"/>
          <w:szCs w:val="20"/>
        </w:rPr>
        <w:t>о</w:t>
      </w:r>
      <w:r w:rsidRPr="00A8199D">
        <w:rPr>
          <w:color w:val="000000" w:themeColor="text1"/>
          <w:szCs w:val="20"/>
        </w:rPr>
        <w:t>варов, которые являются предметами роскоши;</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погашение задолженности организации;</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уплату штрафов, пени.</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Возмещение расходов на оказанные услуги и товары, приобретенные          до момента предоставления субсидии социально ориентированной НКО,                            не предусмотрено.</w:t>
      </w:r>
    </w:p>
    <w:p w:rsidR="00B4276D" w:rsidRPr="00A8199D" w:rsidRDefault="00B4276D" w:rsidP="00B4276D">
      <w:pPr>
        <w:autoSpaceDE w:val="0"/>
        <w:autoSpaceDN w:val="0"/>
        <w:adjustRightInd w:val="0"/>
        <w:ind w:firstLine="709"/>
        <w:jc w:val="both"/>
        <w:rPr>
          <w:color w:val="000000" w:themeColor="text1"/>
          <w:szCs w:val="20"/>
        </w:rPr>
      </w:pP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2.17. Субсидия должна быть использована по целевому назначению пол</w:t>
      </w:r>
      <w:r w:rsidRPr="00A8199D">
        <w:rPr>
          <w:color w:val="000000" w:themeColor="text1"/>
          <w:szCs w:val="20"/>
        </w:rPr>
        <w:t>у</w:t>
      </w:r>
      <w:r w:rsidRPr="00A8199D">
        <w:rPr>
          <w:color w:val="000000" w:themeColor="text1"/>
          <w:szCs w:val="20"/>
        </w:rPr>
        <w:t>чателем субсидии до конца календарного года, в котором предоставляется су</w:t>
      </w:r>
      <w:r w:rsidRPr="00A8199D">
        <w:rPr>
          <w:color w:val="000000" w:themeColor="text1"/>
          <w:szCs w:val="20"/>
        </w:rPr>
        <w:t>б</w:t>
      </w:r>
      <w:r w:rsidRPr="00A8199D">
        <w:rPr>
          <w:color w:val="000000" w:themeColor="text1"/>
          <w:szCs w:val="20"/>
        </w:rPr>
        <w:t>сидия.</w:t>
      </w:r>
    </w:p>
    <w:p w:rsidR="00B4276D" w:rsidRPr="00A8199D" w:rsidRDefault="00B4276D" w:rsidP="00B4276D">
      <w:pPr>
        <w:autoSpaceDE w:val="0"/>
        <w:autoSpaceDN w:val="0"/>
        <w:adjustRightInd w:val="0"/>
        <w:ind w:firstLine="709"/>
        <w:jc w:val="both"/>
        <w:rPr>
          <w:szCs w:val="20"/>
        </w:rPr>
      </w:pPr>
    </w:p>
    <w:p w:rsidR="00B4276D" w:rsidRPr="00A8199D" w:rsidRDefault="00B4276D" w:rsidP="00B4276D">
      <w:pPr>
        <w:autoSpaceDE w:val="0"/>
        <w:autoSpaceDN w:val="0"/>
        <w:adjustRightInd w:val="0"/>
        <w:jc w:val="center"/>
        <w:rPr>
          <w:b/>
          <w:szCs w:val="20"/>
        </w:rPr>
      </w:pPr>
      <w:r w:rsidRPr="00A8199D">
        <w:rPr>
          <w:b/>
          <w:szCs w:val="20"/>
        </w:rPr>
        <w:t>III. Требования к отчетности</w:t>
      </w:r>
    </w:p>
    <w:p w:rsidR="00B4276D" w:rsidRPr="00A8199D" w:rsidRDefault="00B4276D" w:rsidP="00B4276D">
      <w:pPr>
        <w:autoSpaceDE w:val="0"/>
        <w:autoSpaceDN w:val="0"/>
        <w:adjustRightInd w:val="0"/>
        <w:ind w:firstLine="709"/>
        <w:jc w:val="center"/>
        <w:rPr>
          <w:b/>
          <w:szCs w:val="20"/>
        </w:rPr>
      </w:pPr>
    </w:p>
    <w:p w:rsidR="00B4276D" w:rsidRPr="00A8199D" w:rsidRDefault="00B4276D" w:rsidP="00B4276D">
      <w:pPr>
        <w:autoSpaceDE w:val="0"/>
        <w:autoSpaceDN w:val="0"/>
        <w:adjustRightInd w:val="0"/>
        <w:ind w:firstLine="709"/>
        <w:jc w:val="both"/>
        <w:rPr>
          <w:szCs w:val="20"/>
        </w:rPr>
      </w:pPr>
      <w:r w:rsidRPr="00A8199D">
        <w:rPr>
          <w:szCs w:val="20"/>
        </w:rPr>
        <w:t>3.1. Предоставленная субсидия должна быть использована в сроки, пр</w:t>
      </w:r>
      <w:r w:rsidRPr="00A8199D">
        <w:rPr>
          <w:szCs w:val="20"/>
        </w:rPr>
        <w:t>е</w:t>
      </w:r>
      <w:r w:rsidRPr="00A8199D">
        <w:rPr>
          <w:szCs w:val="20"/>
        </w:rPr>
        <w:t>дусмотренные договором о предоставлении субсидии.</w:t>
      </w:r>
    </w:p>
    <w:p w:rsidR="00B4276D" w:rsidRPr="00A8199D" w:rsidRDefault="00B4276D" w:rsidP="00B4276D">
      <w:pPr>
        <w:autoSpaceDE w:val="0"/>
        <w:autoSpaceDN w:val="0"/>
        <w:adjustRightInd w:val="0"/>
        <w:ind w:firstLine="709"/>
        <w:jc w:val="both"/>
        <w:rPr>
          <w:szCs w:val="20"/>
        </w:rPr>
      </w:pPr>
      <w:r w:rsidRPr="00A8199D">
        <w:rPr>
          <w:szCs w:val="20"/>
        </w:rPr>
        <w:t>3.2. Форма отчета об использовании субсидии, выделенной социально ориентированной НКО, за счет средств бюджета Нижневартовского района у</w:t>
      </w:r>
      <w:r w:rsidRPr="00A8199D">
        <w:rPr>
          <w:szCs w:val="20"/>
        </w:rPr>
        <w:t>с</w:t>
      </w:r>
      <w:r w:rsidRPr="00A8199D">
        <w:rPr>
          <w:szCs w:val="20"/>
        </w:rPr>
        <w:t>танавливается приложением 5 к настоящему Порядку:</w:t>
      </w:r>
    </w:p>
    <w:p w:rsidR="00B4276D" w:rsidRPr="00A8199D" w:rsidRDefault="00B4276D" w:rsidP="00B4276D">
      <w:pPr>
        <w:autoSpaceDE w:val="0"/>
        <w:autoSpaceDN w:val="0"/>
        <w:adjustRightInd w:val="0"/>
        <w:ind w:firstLine="709"/>
        <w:jc w:val="both"/>
        <w:rPr>
          <w:szCs w:val="20"/>
        </w:rPr>
      </w:pPr>
      <w:r w:rsidRPr="00A8199D">
        <w:rPr>
          <w:szCs w:val="20"/>
        </w:rPr>
        <w:lastRenderedPageBreak/>
        <w:t>информационный отчет о деятельности некоммерческой организации – получателя поддержки;</w:t>
      </w:r>
    </w:p>
    <w:p w:rsidR="00B4276D" w:rsidRPr="00A8199D" w:rsidRDefault="00B4276D" w:rsidP="00B4276D">
      <w:pPr>
        <w:autoSpaceDE w:val="0"/>
        <w:autoSpaceDN w:val="0"/>
        <w:adjustRightInd w:val="0"/>
        <w:ind w:firstLine="709"/>
        <w:jc w:val="both"/>
        <w:rPr>
          <w:szCs w:val="20"/>
        </w:rPr>
      </w:pPr>
      <w:r w:rsidRPr="00A8199D">
        <w:rPr>
          <w:szCs w:val="20"/>
        </w:rPr>
        <w:t>финансовый отчет с приложением копий расходных документов.</w:t>
      </w:r>
    </w:p>
    <w:p w:rsidR="00B4276D" w:rsidRPr="00A8199D" w:rsidRDefault="00B4276D" w:rsidP="00B4276D">
      <w:pPr>
        <w:autoSpaceDE w:val="0"/>
        <w:autoSpaceDN w:val="0"/>
        <w:adjustRightInd w:val="0"/>
        <w:ind w:firstLine="709"/>
        <w:jc w:val="both"/>
        <w:rPr>
          <w:szCs w:val="20"/>
        </w:rPr>
      </w:pPr>
      <w:r w:rsidRPr="00486102">
        <w:t>Администрация района вправе устанавливать в договоре о предоставл</w:t>
      </w:r>
      <w:r w:rsidRPr="00486102">
        <w:t>е</w:t>
      </w:r>
      <w:r w:rsidRPr="00486102">
        <w:t>нии субсидии сроки и формы представления получателем субсидии дополн</w:t>
      </w:r>
      <w:r w:rsidRPr="00486102">
        <w:t>и</w:t>
      </w:r>
      <w:r w:rsidRPr="00486102">
        <w:t>тельной отчетности.</w:t>
      </w:r>
    </w:p>
    <w:p w:rsidR="00B4276D" w:rsidRPr="00A8199D" w:rsidRDefault="00B4276D" w:rsidP="00B4276D">
      <w:pPr>
        <w:autoSpaceDE w:val="0"/>
        <w:autoSpaceDN w:val="0"/>
        <w:adjustRightInd w:val="0"/>
        <w:ind w:firstLine="709"/>
        <w:jc w:val="both"/>
        <w:rPr>
          <w:szCs w:val="20"/>
        </w:rPr>
      </w:pPr>
      <w:r w:rsidRPr="00A8199D">
        <w:rPr>
          <w:szCs w:val="20"/>
        </w:rPr>
        <w:t>3.3. Отчет об использовании субсидии представляется в срок не позднее 15 декабря текущего года и направляется в управление учета и отчетности а</w:t>
      </w:r>
      <w:r w:rsidRPr="00A8199D">
        <w:rPr>
          <w:szCs w:val="20"/>
        </w:rPr>
        <w:t>д</w:t>
      </w:r>
      <w:r w:rsidRPr="00A8199D">
        <w:rPr>
          <w:szCs w:val="20"/>
        </w:rPr>
        <w:t>министрации района.</w:t>
      </w:r>
    </w:p>
    <w:p w:rsidR="00B4276D" w:rsidRPr="00A8199D" w:rsidRDefault="00B4276D" w:rsidP="00B4276D">
      <w:pPr>
        <w:autoSpaceDE w:val="0"/>
        <w:autoSpaceDN w:val="0"/>
        <w:adjustRightInd w:val="0"/>
        <w:ind w:firstLine="709"/>
        <w:jc w:val="both"/>
        <w:rPr>
          <w:szCs w:val="20"/>
        </w:rPr>
      </w:pPr>
    </w:p>
    <w:p w:rsidR="00B4276D" w:rsidRPr="00A8199D" w:rsidRDefault="00B4276D" w:rsidP="00B4276D">
      <w:pPr>
        <w:autoSpaceDE w:val="0"/>
        <w:autoSpaceDN w:val="0"/>
        <w:adjustRightInd w:val="0"/>
        <w:jc w:val="center"/>
        <w:rPr>
          <w:b/>
          <w:szCs w:val="20"/>
        </w:rPr>
      </w:pPr>
      <w:r w:rsidRPr="00A8199D">
        <w:rPr>
          <w:b/>
          <w:szCs w:val="20"/>
        </w:rPr>
        <w:t xml:space="preserve">IV. Требования об осуществлении </w:t>
      </w:r>
      <w:proofErr w:type="gramStart"/>
      <w:r w:rsidRPr="00A8199D">
        <w:rPr>
          <w:b/>
          <w:szCs w:val="20"/>
        </w:rPr>
        <w:t>контроля за</w:t>
      </w:r>
      <w:proofErr w:type="gramEnd"/>
      <w:r w:rsidRPr="00A8199D">
        <w:rPr>
          <w:b/>
          <w:szCs w:val="20"/>
        </w:rPr>
        <w:t xml:space="preserve"> соблюдением</w:t>
      </w:r>
    </w:p>
    <w:p w:rsidR="00B4276D" w:rsidRPr="00A8199D" w:rsidRDefault="00B4276D" w:rsidP="00B4276D">
      <w:pPr>
        <w:autoSpaceDE w:val="0"/>
        <w:autoSpaceDN w:val="0"/>
        <w:adjustRightInd w:val="0"/>
        <w:jc w:val="center"/>
        <w:rPr>
          <w:b/>
          <w:szCs w:val="20"/>
        </w:rPr>
      </w:pPr>
      <w:r w:rsidRPr="00A8199D">
        <w:rPr>
          <w:b/>
          <w:szCs w:val="20"/>
        </w:rPr>
        <w:t>условий, целей и порядка предоставления субсидий</w:t>
      </w:r>
    </w:p>
    <w:p w:rsidR="00B4276D" w:rsidRPr="00A8199D" w:rsidRDefault="00B4276D" w:rsidP="00B4276D">
      <w:pPr>
        <w:autoSpaceDE w:val="0"/>
        <w:autoSpaceDN w:val="0"/>
        <w:adjustRightInd w:val="0"/>
        <w:jc w:val="center"/>
        <w:rPr>
          <w:b/>
          <w:szCs w:val="20"/>
        </w:rPr>
      </w:pPr>
      <w:r w:rsidRPr="00A8199D">
        <w:rPr>
          <w:b/>
          <w:szCs w:val="20"/>
        </w:rPr>
        <w:t>и ответственности за их нарушение</w:t>
      </w:r>
    </w:p>
    <w:p w:rsidR="00B4276D" w:rsidRPr="00A8199D" w:rsidRDefault="00B4276D" w:rsidP="00B4276D">
      <w:pPr>
        <w:autoSpaceDE w:val="0"/>
        <w:autoSpaceDN w:val="0"/>
        <w:adjustRightInd w:val="0"/>
        <w:ind w:firstLine="709"/>
        <w:jc w:val="both"/>
        <w:rPr>
          <w:szCs w:val="20"/>
        </w:rPr>
      </w:pPr>
    </w:p>
    <w:p w:rsidR="00B4276D" w:rsidRPr="00A8199D" w:rsidRDefault="00B4276D" w:rsidP="00B4276D">
      <w:pPr>
        <w:autoSpaceDE w:val="0"/>
        <w:autoSpaceDN w:val="0"/>
        <w:adjustRightInd w:val="0"/>
        <w:ind w:firstLine="709"/>
        <w:jc w:val="both"/>
        <w:rPr>
          <w:color w:val="000000" w:themeColor="text1"/>
          <w:szCs w:val="20"/>
        </w:rPr>
      </w:pPr>
      <w:bookmarkStart w:id="9" w:name="Par183"/>
      <w:bookmarkEnd w:id="9"/>
      <w:r w:rsidRPr="00A8199D">
        <w:rPr>
          <w:color w:val="000000" w:themeColor="text1"/>
          <w:szCs w:val="20"/>
        </w:rPr>
        <w:t>4.1. Соблюдение условий, целей и порядка предоставления субсидий,                       а также ее целевое использование, подлежат обязательной проверке главным распорядителем, как получателем бюджетных средств, и органами муниц</w:t>
      </w:r>
      <w:r w:rsidRPr="00A8199D">
        <w:rPr>
          <w:color w:val="000000" w:themeColor="text1"/>
          <w:szCs w:val="20"/>
        </w:rPr>
        <w:t>и</w:t>
      </w:r>
      <w:r w:rsidRPr="00A8199D">
        <w:rPr>
          <w:color w:val="000000" w:themeColor="text1"/>
          <w:szCs w:val="20"/>
        </w:rPr>
        <w:t>пального финансового контроля.</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4.2. Получатель субсидии:</w:t>
      </w:r>
    </w:p>
    <w:p w:rsidR="00B4276D" w:rsidRPr="00A8199D" w:rsidRDefault="00B4276D" w:rsidP="00B4276D">
      <w:pPr>
        <w:autoSpaceDE w:val="0"/>
        <w:autoSpaceDN w:val="0"/>
        <w:adjustRightInd w:val="0"/>
        <w:ind w:firstLine="709"/>
        <w:jc w:val="both"/>
        <w:rPr>
          <w:color w:val="000000" w:themeColor="text1"/>
          <w:szCs w:val="20"/>
        </w:rPr>
      </w:pPr>
      <w:proofErr w:type="gramStart"/>
      <w:r w:rsidRPr="00A8199D">
        <w:rPr>
          <w:color w:val="000000" w:themeColor="text1"/>
          <w:szCs w:val="20"/>
        </w:rPr>
        <w:t>дает письменное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получателем субсидии условий, целей и порядка предоставления субсидии;</w:t>
      </w:r>
      <w:proofErr w:type="gramEnd"/>
    </w:p>
    <w:p w:rsidR="00B4276D" w:rsidRPr="00A8199D" w:rsidRDefault="00B4276D" w:rsidP="00B4276D">
      <w:pPr>
        <w:autoSpaceDE w:val="0"/>
        <w:autoSpaceDN w:val="0"/>
        <w:adjustRightInd w:val="0"/>
        <w:ind w:firstLine="709"/>
        <w:jc w:val="both"/>
        <w:rPr>
          <w:color w:val="000000" w:themeColor="text1"/>
          <w:szCs w:val="20"/>
        </w:rPr>
      </w:pPr>
      <w:proofErr w:type="gramStart"/>
      <w:r w:rsidRPr="00A8199D">
        <w:rPr>
          <w:color w:val="000000" w:themeColor="text1"/>
          <w:szCs w:val="20"/>
        </w:rPr>
        <w:t>несет ответственность за достоверность сведений, представленных                       в документах, в соответствии с Порядком, а также за нецелевое использование субсидии в соответствии с действующим законодательством Российской Фед</w:t>
      </w:r>
      <w:r w:rsidRPr="00A8199D">
        <w:rPr>
          <w:color w:val="000000" w:themeColor="text1"/>
          <w:szCs w:val="20"/>
        </w:rPr>
        <w:t>е</w:t>
      </w:r>
      <w:r w:rsidRPr="00A8199D">
        <w:rPr>
          <w:color w:val="000000" w:themeColor="text1"/>
          <w:szCs w:val="20"/>
        </w:rPr>
        <w:t>рации.</w:t>
      </w:r>
      <w:proofErr w:type="gramEnd"/>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4.3. Субсидия или ее часть подлежит возврату Получателем субсидии                   в случае:</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4.3.1. Нарушения условий и порядка предоставления субсидии, устано</w:t>
      </w:r>
      <w:r w:rsidRPr="00A8199D">
        <w:rPr>
          <w:color w:val="000000" w:themeColor="text1"/>
          <w:szCs w:val="20"/>
        </w:rPr>
        <w:t>в</w:t>
      </w:r>
      <w:r w:rsidRPr="00A8199D">
        <w:rPr>
          <w:color w:val="000000" w:themeColor="text1"/>
          <w:szCs w:val="20"/>
        </w:rPr>
        <w:t>ленных настоящим Порядком.</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4.3.2. Нецелевого использования субсидии или ее части, выразившегося                     в направлении и использовании ее на цели, не предусмотренные настоящим Порядком.</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4.3.3. Неиспользования субсидии или ее части в текущем финансовом г</w:t>
      </w:r>
      <w:r w:rsidRPr="00A8199D">
        <w:rPr>
          <w:color w:val="000000" w:themeColor="text1"/>
          <w:szCs w:val="20"/>
        </w:rPr>
        <w:t>о</w:t>
      </w:r>
      <w:r w:rsidRPr="00A8199D">
        <w:rPr>
          <w:color w:val="000000" w:themeColor="text1"/>
          <w:szCs w:val="20"/>
        </w:rPr>
        <w:t>ду.</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 xml:space="preserve">4.3.4. Непредставления отчетов об использовании субсидии, </w:t>
      </w:r>
      <w:r w:rsidRPr="00A8199D">
        <w:rPr>
          <w:color w:val="000000" w:themeColor="text1"/>
        </w:rPr>
        <w:t>указанных                   в договоре о предоставлении субсидии.</w:t>
      </w:r>
    </w:p>
    <w:p w:rsidR="00B4276D" w:rsidRPr="00A8199D" w:rsidRDefault="00B4276D" w:rsidP="00B4276D">
      <w:pPr>
        <w:autoSpaceDE w:val="0"/>
        <w:autoSpaceDN w:val="0"/>
        <w:adjustRightInd w:val="0"/>
        <w:ind w:firstLine="709"/>
        <w:jc w:val="both"/>
        <w:rPr>
          <w:color w:val="000000" w:themeColor="text1"/>
        </w:rPr>
      </w:pPr>
      <w:r w:rsidRPr="00A8199D">
        <w:rPr>
          <w:color w:val="000000" w:themeColor="text1"/>
          <w:szCs w:val="20"/>
        </w:rPr>
        <w:t>4.3.5.</w:t>
      </w:r>
      <w:r w:rsidRPr="00A8199D">
        <w:rPr>
          <w:color w:val="000000" w:themeColor="text1"/>
        </w:rPr>
        <w:t xml:space="preserve"> </w:t>
      </w:r>
      <w:proofErr w:type="spellStart"/>
      <w:r w:rsidRPr="00A8199D">
        <w:rPr>
          <w:color w:val="000000" w:themeColor="text1"/>
        </w:rPr>
        <w:t>Недостижения</w:t>
      </w:r>
      <w:proofErr w:type="spellEnd"/>
      <w:r w:rsidRPr="00A8199D">
        <w:rPr>
          <w:color w:val="000000" w:themeColor="text1"/>
        </w:rPr>
        <w:t xml:space="preserve"> результатов, показателей, указанных в договоре                     о предоставлении субсидии (при установлении таковых в договоре).</w:t>
      </w:r>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rPr>
        <w:t>4.3.6. Выявления в представленных отчетных документах недостоверных сведений.</w:t>
      </w:r>
    </w:p>
    <w:p w:rsidR="00B4276D" w:rsidRPr="00A8199D" w:rsidRDefault="00B4276D" w:rsidP="00B4276D">
      <w:pPr>
        <w:autoSpaceDE w:val="0"/>
        <w:autoSpaceDN w:val="0"/>
        <w:adjustRightInd w:val="0"/>
        <w:ind w:firstLine="709"/>
        <w:jc w:val="both"/>
        <w:rPr>
          <w:color w:val="000000" w:themeColor="text1"/>
          <w:szCs w:val="20"/>
        </w:rPr>
      </w:pPr>
      <w:bookmarkStart w:id="10" w:name="Par185"/>
      <w:bookmarkStart w:id="11" w:name="Par186"/>
      <w:bookmarkEnd w:id="10"/>
      <w:bookmarkEnd w:id="11"/>
      <w:r w:rsidRPr="00A8199D">
        <w:rPr>
          <w:color w:val="000000" w:themeColor="text1"/>
          <w:szCs w:val="20"/>
        </w:rPr>
        <w:t xml:space="preserve">4.4. </w:t>
      </w:r>
      <w:proofErr w:type="gramStart"/>
      <w:r w:rsidRPr="00A8199D">
        <w:rPr>
          <w:color w:val="000000" w:themeColor="text1"/>
          <w:szCs w:val="20"/>
        </w:rPr>
        <w:t>Администрация района в течение 10 рабочих дней со дня установл</w:t>
      </w:r>
      <w:r w:rsidRPr="00A8199D">
        <w:rPr>
          <w:color w:val="000000" w:themeColor="text1"/>
          <w:szCs w:val="20"/>
        </w:rPr>
        <w:t>е</w:t>
      </w:r>
      <w:r w:rsidRPr="00A8199D">
        <w:rPr>
          <w:color w:val="000000" w:themeColor="text1"/>
          <w:szCs w:val="20"/>
        </w:rPr>
        <w:t xml:space="preserve">ния факта, указанного в </w:t>
      </w:r>
      <w:hyperlink r:id="rId16" w:anchor="Par185" w:tooltip="4.3. Субсидия подлежит возврату в случае нарушения условий, целей и порядка предоставления субсидии, предусмотренных Соглашением и Порядком, а также в случае представления Получателем субсидии недостоверных сведений." w:history="1">
        <w:r w:rsidRPr="00A8199D">
          <w:rPr>
            <w:color w:val="000000" w:themeColor="text1"/>
            <w:szCs w:val="20"/>
          </w:rPr>
          <w:t>пункте 4.3</w:t>
        </w:r>
      </w:hyperlink>
      <w:r w:rsidRPr="00A8199D">
        <w:rPr>
          <w:color w:val="000000" w:themeColor="text1"/>
          <w:szCs w:val="20"/>
        </w:rPr>
        <w:t xml:space="preserve"> Порядка, зафиксированного в акте проверки </w:t>
      </w:r>
      <w:r w:rsidRPr="00A8199D">
        <w:rPr>
          <w:color w:val="000000" w:themeColor="text1"/>
          <w:szCs w:val="20"/>
        </w:rPr>
        <w:lastRenderedPageBreak/>
        <w:t>главного распорядителя как получателя бюджетных средств и (или) органа м</w:t>
      </w:r>
      <w:r w:rsidRPr="00A8199D">
        <w:rPr>
          <w:color w:val="000000" w:themeColor="text1"/>
          <w:szCs w:val="20"/>
        </w:rPr>
        <w:t>у</w:t>
      </w:r>
      <w:r w:rsidRPr="00A8199D">
        <w:rPr>
          <w:color w:val="000000" w:themeColor="text1"/>
          <w:szCs w:val="20"/>
        </w:rPr>
        <w:t>ниципального финансового контроля, направляет в адрес Получателя субсидии требование о возврате субсидии (частичном возврате субсидии) в бюджет Ни</w:t>
      </w:r>
      <w:r w:rsidRPr="00A8199D">
        <w:rPr>
          <w:color w:val="000000" w:themeColor="text1"/>
          <w:szCs w:val="20"/>
        </w:rPr>
        <w:t>ж</w:t>
      </w:r>
      <w:r w:rsidRPr="00A8199D">
        <w:rPr>
          <w:color w:val="000000" w:themeColor="text1"/>
          <w:szCs w:val="20"/>
        </w:rPr>
        <w:t>невартовского района.</w:t>
      </w:r>
      <w:proofErr w:type="gramEnd"/>
    </w:p>
    <w:p w:rsidR="00B4276D" w:rsidRPr="00A8199D" w:rsidRDefault="00B4276D" w:rsidP="00B4276D">
      <w:pPr>
        <w:autoSpaceDE w:val="0"/>
        <w:autoSpaceDN w:val="0"/>
        <w:adjustRightInd w:val="0"/>
        <w:ind w:firstLine="709"/>
        <w:jc w:val="both"/>
        <w:rPr>
          <w:color w:val="000000" w:themeColor="text1"/>
          <w:szCs w:val="20"/>
        </w:rPr>
      </w:pPr>
      <w:proofErr w:type="gramStart"/>
      <w:r w:rsidRPr="00A8199D">
        <w:rPr>
          <w:color w:val="000000" w:themeColor="text1"/>
          <w:szCs w:val="20"/>
        </w:rPr>
        <w:t>Субсидия (часть субсидии) подлежит возврату Получателем субсидии                  в течение 10 рабочих дней со дня получения соответствующего требования                     о возврате субсидии в бюджет Нижневартовского района в размере и в сроки, определенные в указанном требовании.</w:t>
      </w:r>
      <w:proofErr w:type="gramEnd"/>
    </w:p>
    <w:p w:rsidR="00B4276D" w:rsidRPr="00A8199D" w:rsidRDefault="00B4276D" w:rsidP="00B4276D">
      <w:pPr>
        <w:autoSpaceDE w:val="0"/>
        <w:autoSpaceDN w:val="0"/>
        <w:adjustRightInd w:val="0"/>
        <w:ind w:firstLine="709"/>
        <w:jc w:val="both"/>
        <w:rPr>
          <w:color w:val="000000" w:themeColor="text1"/>
          <w:szCs w:val="20"/>
        </w:rPr>
      </w:pPr>
      <w:r w:rsidRPr="00A8199D">
        <w:rPr>
          <w:color w:val="000000" w:themeColor="text1"/>
          <w:szCs w:val="20"/>
        </w:rPr>
        <w:t>4.5. В случае неисполнения Получателем субсидии требования о возврате субсидии (частичном возврате субсидии) субсидия (часть субсидии) подлежит взысканию в порядке, установленном законодательством Российской Федер</w:t>
      </w:r>
      <w:r w:rsidRPr="00A8199D">
        <w:rPr>
          <w:color w:val="000000" w:themeColor="text1"/>
          <w:szCs w:val="20"/>
        </w:rPr>
        <w:t>а</w:t>
      </w:r>
      <w:r w:rsidRPr="00A8199D">
        <w:rPr>
          <w:color w:val="000000" w:themeColor="text1"/>
          <w:szCs w:val="20"/>
        </w:rPr>
        <w:t>ции.</w:t>
      </w:r>
    </w:p>
    <w:p w:rsidR="00B4276D" w:rsidRPr="00A8199D" w:rsidRDefault="00B4276D" w:rsidP="00B4276D">
      <w:pPr>
        <w:autoSpaceDE w:val="0"/>
        <w:autoSpaceDN w:val="0"/>
        <w:adjustRightInd w:val="0"/>
        <w:ind w:firstLine="709"/>
        <w:jc w:val="center"/>
        <w:rPr>
          <w:b/>
          <w:szCs w:val="20"/>
        </w:rPr>
      </w:pPr>
    </w:p>
    <w:p w:rsidR="001F16FB" w:rsidRPr="00B4276D" w:rsidRDefault="001F16FB" w:rsidP="001F16FB">
      <w:pPr>
        <w:rPr>
          <w:szCs w:val="20"/>
        </w:rPr>
        <w:sectPr w:rsidR="001F16FB" w:rsidRPr="00B4276D" w:rsidSect="001F16FB">
          <w:pgSz w:w="11906" w:h="16838"/>
          <w:pgMar w:top="1134" w:right="567" w:bottom="1134" w:left="1701" w:header="709" w:footer="709" w:gutter="0"/>
          <w:cols w:space="720"/>
          <w:docGrid w:linePitch="381"/>
        </w:sectPr>
      </w:pPr>
    </w:p>
    <w:p w:rsidR="001F16FB" w:rsidRPr="00B4276D" w:rsidRDefault="001F16FB" w:rsidP="001F16FB">
      <w:pPr>
        <w:autoSpaceDE w:val="0"/>
        <w:autoSpaceDN w:val="0"/>
        <w:adjustRightInd w:val="0"/>
        <w:ind w:left="5245"/>
        <w:jc w:val="both"/>
        <w:rPr>
          <w:szCs w:val="20"/>
        </w:rPr>
      </w:pPr>
      <w:r w:rsidRPr="00B4276D">
        <w:rPr>
          <w:szCs w:val="20"/>
        </w:rPr>
        <w:lastRenderedPageBreak/>
        <w:t>Приложение 1 к Порядку определ</w:t>
      </w:r>
      <w:r w:rsidRPr="00B4276D">
        <w:rPr>
          <w:szCs w:val="20"/>
        </w:rPr>
        <w:t>е</w:t>
      </w:r>
      <w:r w:rsidRPr="00B4276D">
        <w:rPr>
          <w:szCs w:val="20"/>
        </w:rPr>
        <w:t>ния объема и условий предоставл</w:t>
      </w:r>
      <w:r w:rsidRPr="00B4276D">
        <w:rPr>
          <w:szCs w:val="20"/>
        </w:rPr>
        <w:t>е</w:t>
      </w:r>
      <w:r w:rsidRPr="00B4276D">
        <w:rPr>
          <w:szCs w:val="20"/>
        </w:rPr>
        <w:t>ния субсидий из бюджета Нижн</w:t>
      </w:r>
      <w:r w:rsidRPr="00B4276D">
        <w:rPr>
          <w:szCs w:val="20"/>
        </w:rPr>
        <w:t>е</w:t>
      </w:r>
      <w:r w:rsidRPr="00B4276D">
        <w:rPr>
          <w:szCs w:val="20"/>
        </w:rPr>
        <w:t>вартовского района социально ор</w:t>
      </w:r>
      <w:r w:rsidRPr="00B4276D">
        <w:rPr>
          <w:szCs w:val="20"/>
        </w:rPr>
        <w:t>и</w:t>
      </w:r>
      <w:r w:rsidRPr="00B4276D">
        <w:rPr>
          <w:szCs w:val="20"/>
        </w:rPr>
        <w:t>ентированным некоммерческим о</w:t>
      </w:r>
      <w:r w:rsidRPr="00B4276D">
        <w:rPr>
          <w:szCs w:val="20"/>
        </w:rPr>
        <w:t>р</w:t>
      </w:r>
      <w:r w:rsidRPr="00B4276D">
        <w:rPr>
          <w:szCs w:val="20"/>
        </w:rPr>
        <w:t>ганизациям, не являющимся гос</w:t>
      </w:r>
      <w:r w:rsidRPr="00B4276D">
        <w:rPr>
          <w:szCs w:val="20"/>
        </w:rPr>
        <w:t>у</w:t>
      </w:r>
      <w:r w:rsidRPr="00B4276D">
        <w:rPr>
          <w:szCs w:val="20"/>
        </w:rPr>
        <w:t>дарственными (муниципальными) учреждениями</w:t>
      </w:r>
    </w:p>
    <w:p w:rsidR="001F16FB" w:rsidRPr="00B4276D" w:rsidRDefault="001F16FB" w:rsidP="001F16FB">
      <w:pPr>
        <w:widowControl w:val="0"/>
        <w:autoSpaceDE w:val="0"/>
        <w:autoSpaceDN w:val="0"/>
        <w:adjustRightInd w:val="0"/>
        <w:ind w:firstLine="720"/>
        <w:jc w:val="right"/>
      </w:pPr>
    </w:p>
    <w:p w:rsidR="001F16FB" w:rsidRPr="00B4276D" w:rsidRDefault="001F16FB" w:rsidP="001F16FB">
      <w:pPr>
        <w:widowControl w:val="0"/>
        <w:autoSpaceDE w:val="0"/>
        <w:autoSpaceDN w:val="0"/>
        <w:adjustRightInd w:val="0"/>
        <w:ind w:firstLine="720"/>
        <w:jc w:val="right"/>
      </w:pPr>
    </w:p>
    <w:p w:rsidR="001F16FB" w:rsidRPr="00B4276D" w:rsidRDefault="001F16FB" w:rsidP="001F16FB">
      <w:pPr>
        <w:widowControl w:val="0"/>
        <w:autoSpaceDE w:val="0"/>
        <w:autoSpaceDN w:val="0"/>
        <w:adjustRightInd w:val="0"/>
        <w:jc w:val="center"/>
        <w:rPr>
          <w:rFonts w:cs="Courier New"/>
          <w:b/>
        </w:rPr>
      </w:pPr>
      <w:r w:rsidRPr="00B4276D">
        <w:rPr>
          <w:rFonts w:cs="Courier New"/>
          <w:b/>
        </w:rPr>
        <w:t>Образец заявки</w:t>
      </w:r>
    </w:p>
    <w:p w:rsidR="001F16FB" w:rsidRPr="00B4276D" w:rsidRDefault="001F16FB" w:rsidP="001F16FB">
      <w:pPr>
        <w:autoSpaceDE w:val="0"/>
        <w:autoSpaceDN w:val="0"/>
        <w:adjustRightInd w:val="0"/>
        <w:ind w:firstLine="709"/>
        <w:jc w:val="center"/>
        <w:rPr>
          <w:b/>
          <w:szCs w:val="20"/>
        </w:rPr>
      </w:pPr>
      <w:r w:rsidRPr="00B4276D">
        <w:rPr>
          <w:b/>
          <w:szCs w:val="20"/>
        </w:rPr>
        <w:t>на предоставление субсидии из бюджета Нижневартовского района социально ориентированным некоммерческим организациям, не явля</w:t>
      </w:r>
      <w:r w:rsidRPr="00B4276D">
        <w:rPr>
          <w:b/>
          <w:szCs w:val="20"/>
        </w:rPr>
        <w:t>ю</w:t>
      </w:r>
      <w:r w:rsidRPr="00B4276D">
        <w:rPr>
          <w:b/>
          <w:szCs w:val="20"/>
        </w:rPr>
        <w:t>щимся государственными (муниципальными) учреждениями</w:t>
      </w:r>
    </w:p>
    <w:p w:rsidR="001F16FB" w:rsidRPr="00B4276D" w:rsidRDefault="001F16FB" w:rsidP="001F16FB">
      <w:pPr>
        <w:widowControl w:val="0"/>
        <w:autoSpaceDE w:val="0"/>
        <w:autoSpaceDN w:val="0"/>
        <w:adjustRightInd w:val="0"/>
        <w:ind w:firstLine="720"/>
        <w:jc w:val="center"/>
      </w:pPr>
      <w:r w:rsidRPr="00B4276D">
        <w:tab/>
      </w:r>
      <w:r w:rsidRPr="00B4276D">
        <w:tab/>
      </w:r>
      <w:r w:rsidRPr="00B4276D">
        <w:tab/>
      </w:r>
      <w:r w:rsidRPr="00B4276D">
        <w:tab/>
      </w:r>
      <w:r w:rsidRPr="00B4276D">
        <w:tab/>
      </w:r>
      <w:r w:rsidRPr="00B4276D">
        <w:tab/>
      </w:r>
      <w:r w:rsidRPr="00B4276D">
        <w:tab/>
      </w:r>
    </w:p>
    <w:p w:rsidR="001F16FB" w:rsidRPr="00B4276D" w:rsidRDefault="001F16FB" w:rsidP="001F16FB">
      <w:pPr>
        <w:widowControl w:val="0"/>
        <w:autoSpaceDE w:val="0"/>
        <w:autoSpaceDN w:val="0"/>
        <w:adjustRightInd w:val="0"/>
        <w:ind w:firstLine="720"/>
        <w:jc w:val="center"/>
      </w:pPr>
      <w:r w:rsidRPr="00B4276D">
        <w:tab/>
      </w:r>
      <w:r w:rsidRPr="00B4276D">
        <w:tab/>
      </w:r>
      <w:r w:rsidRPr="00B4276D">
        <w:tab/>
      </w:r>
      <w:r w:rsidRPr="00B4276D">
        <w:tab/>
      </w:r>
      <w:r w:rsidRPr="00B4276D">
        <w:tab/>
      </w:r>
      <w:r w:rsidRPr="00B4276D">
        <w:tab/>
      </w:r>
      <w:r w:rsidRPr="00B4276D">
        <w:tab/>
        <w:t>Главе Нижневартовского района</w:t>
      </w:r>
    </w:p>
    <w:p w:rsidR="001F16FB" w:rsidRPr="00B4276D" w:rsidRDefault="001F16FB" w:rsidP="001F16FB">
      <w:pPr>
        <w:widowControl w:val="0"/>
        <w:autoSpaceDE w:val="0"/>
        <w:autoSpaceDN w:val="0"/>
        <w:adjustRightInd w:val="0"/>
        <w:ind w:firstLine="720"/>
        <w:jc w:val="center"/>
      </w:pPr>
    </w:p>
    <w:p w:rsidR="001F16FB" w:rsidRPr="00B4276D" w:rsidRDefault="001F16FB" w:rsidP="001F16FB">
      <w:pPr>
        <w:widowControl w:val="0"/>
        <w:autoSpaceDE w:val="0"/>
        <w:autoSpaceDN w:val="0"/>
        <w:adjustRightInd w:val="0"/>
        <w:ind w:firstLine="720"/>
        <w:jc w:val="center"/>
      </w:pPr>
    </w:p>
    <w:p w:rsidR="001F16FB" w:rsidRPr="00B4276D" w:rsidRDefault="001F16FB" w:rsidP="001F16FB">
      <w:pPr>
        <w:widowControl w:val="0"/>
        <w:autoSpaceDE w:val="0"/>
        <w:autoSpaceDN w:val="0"/>
        <w:adjustRightInd w:val="0"/>
        <w:jc w:val="center"/>
        <w:rPr>
          <w:rFonts w:cs="Courier New"/>
        </w:rPr>
      </w:pPr>
      <w:bookmarkStart w:id="12" w:name="Par203"/>
      <w:bookmarkEnd w:id="12"/>
      <w:r w:rsidRPr="00B4276D">
        <w:rPr>
          <w:rFonts w:cs="Courier New"/>
        </w:rPr>
        <w:t>Заявка</w:t>
      </w:r>
    </w:p>
    <w:p w:rsidR="001F16FB" w:rsidRPr="00B4276D" w:rsidRDefault="001F16FB" w:rsidP="001F16FB">
      <w:pPr>
        <w:autoSpaceDE w:val="0"/>
        <w:autoSpaceDN w:val="0"/>
        <w:adjustRightInd w:val="0"/>
        <w:ind w:firstLine="709"/>
        <w:jc w:val="center"/>
        <w:rPr>
          <w:szCs w:val="20"/>
        </w:rPr>
      </w:pPr>
      <w:r w:rsidRPr="00B4276D">
        <w:rPr>
          <w:szCs w:val="20"/>
        </w:rPr>
        <w:t>на предоставление субсидии из бюджета Нижневартовского района соц</w:t>
      </w:r>
      <w:r w:rsidRPr="00B4276D">
        <w:rPr>
          <w:szCs w:val="20"/>
        </w:rPr>
        <w:t>и</w:t>
      </w:r>
      <w:r w:rsidRPr="00B4276D">
        <w:rPr>
          <w:szCs w:val="20"/>
        </w:rPr>
        <w:t>ально ориентированным некоммерческим организациям, не являющимся гос</w:t>
      </w:r>
      <w:r w:rsidRPr="00B4276D">
        <w:rPr>
          <w:szCs w:val="20"/>
        </w:rPr>
        <w:t>у</w:t>
      </w:r>
      <w:r w:rsidRPr="00B4276D">
        <w:rPr>
          <w:szCs w:val="20"/>
        </w:rPr>
        <w:t>дарственными (муниципальными) учреждениями</w:t>
      </w:r>
    </w:p>
    <w:p w:rsidR="001F16FB" w:rsidRPr="00B4276D" w:rsidRDefault="001F16FB" w:rsidP="001F16FB">
      <w:pPr>
        <w:autoSpaceDE w:val="0"/>
        <w:autoSpaceDN w:val="0"/>
        <w:adjustRightInd w:val="0"/>
        <w:ind w:firstLine="709"/>
        <w:jc w:val="center"/>
        <w:rPr>
          <w:szCs w:val="20"/>
        </w:rPr>
      </w:pPr>
    </w:p>
    <w:p w:rsidR="001F16FB" w:rsidRPr="00B4276D" w:rsidRDefault="001F16FB" w:rsidP="001F16FB">
      <w:pPr>
        <w:widowControl w:val="0"/>
        <w:autoSpaceDE w:val="0"/>
        <w:autoSpaceDN w:val="0"/>
        <w:adjustRightInd w:val="0"/>
        <w:jc w:val="both"/>
        <w:rPr>
          <w:rFonts w:cs="Courier New"/>
        </w:rPr>
      </w:pPr>
      <w:r w:rsidRPr="00B4276D">
        <w:rPr>
          <w:rFonts w:cs="Courier New"/>
        </w:rPr>
        <w:t>____________________________________________________________________</w:t>
      </w:r>
    </w:p>
    <w:p w:rsidR="001F16FB" w:rsidRPr="00B4276D" w:rsidRDefault="001F16FB" w:rsidP="001F16FB">
      <w:pPr>
        <w:widowControl w:val="0"/>
        <w:autoSpaceDE w:val="0"/>
        <w:autoSpaceDN w:val="0"/>
        <w:adjustRightInd w:val="0"/>
        <w:jc w:val="center"/>
        <w:rPr>
          <w:rFonts w:cs="Courier New"/>
          <w:sz w:val="24"/>
        </w:rPr>
      </w:pPr>
      <w:r w:rsidRPr="00B4276D">
        <w:rPr>
          <w:rFonts w:cs="Courier New"/>
          <w:sz w:val="24"/>
        </w:rPr>
        <w:t>(полное наименование некоммерческой организации)</w:t>
      </w:r>
    </w:p>
    <w:p w:rsidR="001F16FB" w:rsidRPr="00B4276D" w:rsidRDefault="001F16FB" w:rsidP="001F16FB">
      <w:pPr>
        <w:widowControl w:val="0"/>
        <w:autoSpaceDE w:val="0"/>
        <w:autoSpaceDN w:val="0"/>
        <w:adjustRightInd w:val="0"/>
        <w:jc w:val="both"/>
        <w:rPr>
          <w:rFonts w:cs="Courier New"/>
        </w:rPr>
      </w:pPr>
      <w:r w:rsidRPr="00B4276D">
        <w:rPr>
          <w:rFonts w:cs="Courier New"/>
        </w:rPr>
        <w:t>___________________________________________________________________</w:t>
      </w:r>
    </w:p>
    <w:p w:rsidR="001F16FB" w:rsidRPr="00B4276D" w:rsidRDefault="001F16FB" w:rsidP="001F16FB">
      <w:pPr>
        <w:widowControl w:val="0"/>
        <w:autoSpaceDE w:val="0"/>
        <w:autoSpaceDN w:val="0"/>
        <w:adjustRightInd w:val="0"/>
        <w:jc w:val="center"/>
        <w:rPr>
          <w:rFonts w:cs="Courier New"/>
          <w:sz w:val="24"/>
        </w:rPr>
      </w:pPr>
      <w:r w:rsidRPr="00B4276D">
        <w:rPr>
          <w:rFonts w:cs="Courier New"/>
          <w:sz w:val="24"/>
        </w:rPr>
        <w:t>(направление и название проекта)</w:t>
      </w:r>
    </w:p>
    <w:p w:rsidR="001F16FB" w:rsidRPr="00B4276D" w:rsidRDefault="001F16FB" w:rsidP="001F16FB">
      <w:pPr>
        <w:widowControl w:val="0"/>
        <w:autoSpaceDE w:val="0"/>
        <w:autoSpaceDN w:val="0"/>
        <w:adjustRightInd w:val="0"/>
        <w:ind w:firstLine="720"/>
        <w:jc w:val="center"/>
      </w:pPr>
    </w:p>
    <w:tbl>
      <w:tblPr>
        <w:tblW w:w="0" w:type="auto"/>
        <w:tblInd w:w="62" w:type="dxa"/>
        <w:tblLayout w:type="fixed"/>
        <w:tblCellMar>
          <w:top w:w="102" w:type="dxa"/>
          <w:left w:w="62" w:type="dxa"/>
          <w:bottom w:w="102" w:type="dxa"/>
          <w:right w:w="62" w:type="dxa"/>
        </w:tblCellMar>
        <w:tblLook w:val="04A0"/>
      </w:tblPr>
      <w:tblGrid>
        <w:gridCol w:w="6803"/>
        <w:gridCol w:w="2268"/>
      </w:tblGrid>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Организационно-правовая форма</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Дата регистрации (при создании до 1 июля 2002 года)</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Дата внесения записи о создании в Единый государственный реестр юридических лиц (при создании после 1 июля 2002 года)</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Основной государственный регистрационный номер</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Код по общероссийскому классификатору продукции (ОКПО)</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Код(ы) по общероссийскому классификатору внешнеэконом</w:t>
            </w:r>
            <w:r w:rsidRPr="00B4276D">
              <w:rPr>
                <w:sz w:val="24"/>
              </w:rPr>
              <w:t>и</w:t>
            </w:r>
            <w:r w:rsidRPr="00B4276D">
              <w:rPr>
                <w:sz w:val="24"/>
              </w:rPr>
              <w:t xml:space="preserve">ческой деятельности </w:t>
            </w:r>
            <w:hyperlink r:id="rId17" w:history="1">
              <w:r w:rsidRPr="00B4276D">
                <w:rPr>
                  <w:color w:val="0000FF"/>
                  <w:sz w:val="24"/>
                  <w:u w:val="single"/>
                </w:rPr>
                <w:t>(ОКВЭД)</w:t>
              </w:r>
            </w:hyperlink>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Адрес (местонахождение) постоянно действующего органа н</w:t>
            </w:r>
            <w:r w:rsidRPr="00B4276D">
              <w:rPr>
                <w:sz w:val="24"/>
              </w:rPr>
              <w:t>е</w:t>
            </w:r>
            <w:r w:rsidRPr="00B4276D">
              <w:rPr>
                <w:sz w:val="24"/>
              </w:rPr>
              <w:t>коммерческой организации</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Почтовый адрес</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 xml:space="preserve">Телефон, сайт в информационно-телекоммуникационной сети </w:t>
            </w:r>
            <w:r w:rsidRPr="00B4276D">
              <w:rPr>
                <w:sz w:val="24"/>
              </w:rPr>
              <w:lastRenderedPageBreak/>
              <w:t>"Интернет" (при наличии), адрес электронной почты (при нал</w:t>
            </w:r>
            <w:r w:rsidRPr="00B4276D">
              <w:rPr>
                <w:sz w:val="24"/>
              </w:rPr>
              <w:t>и</w:t>
            </w:r>
            <w:r w:rsidRPr="00B4276D">
              <w:rPr>
                <w:sz w:val="24"/>
              </w:rPr>
              <w:t>чии)</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lastRenderedPageBreak/>
              <w:t>Наименование должности руководителя</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Фамилия, имя, отчество (при наличии) руководителя</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Численность работников</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Численность добровольцев</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Численность учредителей (участников, членов)</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bl>
    <w:p w:rsidR="001F16FB" w:rsidRPr="00B4276D" w:rsidRDefault="001F16FB" w:rsidP="001F16FB">
      <w:pPr>
        <w:widowControl w:val="0"/>
        <w:autoSpaceDE w:val="0"/>
        <w:autoSpaceDN w:val="0"/>
        <w:adjustRightInd w:val="0"/>
        <w:ind w:firstLine="720"/>
        <w:jc w:val="both"/>
      </w:pPr>
    </w:p>
    <w:p w:rsidR="001F16FB" w:rsidRPr="00B4276D" w:rsidRDefault="001F16FB" w:rsidP="001F16FB">
      <w:pPr>
        <w:widowControl w:val="0"/>
        <w:autoSpaceDE w:val="0"/>
        <w:autoSpaceDN w:val="0"/>
        <w:adjustRightInd w:val="0"/>
        <w:ind w:firstLine="720"/>
        <w:jc w:val="center"/>
        <w:outlineLvl w:val="2"/>
      </w:pPr>
      <w:r w:rsidRPr="00B4276D">
        <w:t xml:space="preserve">Информация о проекте, представленном в составе заявки </w:t>
      </w:r>
    </w:p>
    <w:p w:rsidR="001F16FB" w:rsidRPr="00B4276D" w:rsidRDefault="001F16FB" w:rsidP="001F16FB">
      <w:pPr>
        <w:widowControl w:val="0"/>
        <w:autoSpaceDE w:val="0"/>
        <w:autoSpaceDN w:val="0"/>
        <w:adjustRightInd w:val="0"/>
        <w:ind w:firstLine="720"/>
        <w:jc w:val="both"/>
      </w:pPr>
    </w:p>
    <w:tbl>
      <w:tblPr>
        <w:tblW w:w="0" w:type="auto"/>
        <w:tblInd w:w="62" w:type="dxa"/>
        <w:tblLayout w:type="fixed"/>
        <w:tblCellMar>
          <w:top w:w="102" w:type="dxa"/>
          <w:left w:w="62" w:type="dxa"/>
          <w:bottom w:w="102" w:type="dxa"/>
          <w:right w:w="62" w:type="dxa"/>
        </w:tblCellMar>
        <w:tblLook w:val="04A0"/>
      </w:tblPr>
      <w:tblGrid>
        <w:gridCol w:w="6803"/>
        <w:gridCol w:w="2268"/>
      </w:tblGrid>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Наименование проекта</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Место реализации проекта (адрес помещения (территории), где планируется проведение мероприятий проекта)</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Сроки реализации проекта</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Сроки реализации мероприятий проекта, для финансового обе</w:t>
            </w:r>
            <w:r w:rsidRPr="00B4276D">
              <w:rPr>
                <w:sz w:val="24"/>
              </w:rPr>
              <w:t>с</w:t>
            </w:r>
            <w:r w:rsidRPr="00B4276D">
              <w:rPr>
                <w:sz w:val="24"/>
              </w:rPr>
              <w:t>печения которых запрашивается субсидия</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Общая сумма планируемых расходов на реализацию проекта</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Запрашиваемый размер субсидии</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Предполагаемая сумма софинансирования проекта</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Основные цели и задачи проекта</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Общественно полезный эффект от реализации проекта (опис</w:t>
            </w:r>
            <w:r w:rsidRPr="00B4276D">
              <w:rPr>
                <w:sz w:val="24"/>
              </w:rPr>
              <w:t>а</w:t>
            </w:r>
            <w:r w:rsidRPr="00B4276D">
              <w:rPr>
                <w:sz w:val="24"/>
              </w:rPr>
              <w:t>ние позитивных изменений, которые произойдут в результате реализации проекта)</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Целевая аудитория проекта (в том числе охват аудитории) (чел.)</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Используемые технологии и формы работы с целевой аудитор</w:t>
            </w:r>
            <w:r w:rsidRPr="00B4276D">
              <w:rPr>
                <w:sz w:val="24"/>
              </w:rPr>
              <w:t>и</w:t>
            </w:r>
            <w:r w:rsidRPr="00B4276D">
              <w:rPr>
                <w:sz w:val="24"/>
              </w:rPr>
              <w:t>ей</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Материально-техническое оснащение участника конкурса</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6803" w:type="dxa"/>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Обеспечение безопасности детей при проведении мероприятий с их участием</w:t>
            </w:r>
          </w:p>
        </w:tc>
        <w:tc>
          <w:tcPr>
            <w:tcW w:w="2268" w:type="dxa"/>
            <w:tcBorders>
              <w:top w:val="single" w:sz="4" w:space="0" w:color="auto"/>
              <w:left w:val="single" w:sz="4" w:space="0" w:color="auto"/>
              <w:bottom w:val="single" w:sz="4" w:space="0" w:color="auto"/>
              <w:right w:val="single" w:sz="4" w:space="0" w:color="auto"/>
            </w:tcBorders>
          </w:tcPr>
          <w:p w:rsidR="001F16FB" w:rsidRPr="00B4276D" w:rsidRDefault="001F16FB" w:rsidP="001F16FB">
            <w:pPr>
              <w:widowControl w:val="0"/>
              <w:autoSpaceDE w:val="0"/>
              <w:autoSpaceDN w:val="0"/>
              <w:adjustRightInd w:val="0"/>
              <w:ind w:firstLine="720"/>
              <w:jc w:val="both"/>
              <w:rPr>
                <w:sz w:val="24"/>
              </w:rPr>
            </w:pPr>
          </w:p>
        </w:tc>
      </w:tr>
      <w:tr w:rsidR="001F16FB" w:rsidRPr="00B4276D" w:rsidTr="001F16FB">
        <w:tc>
          <w:tcPr>
            <w:tcW w:w="9071" w:type="dxa"/>
            <w:gridSpan w:val="2"/>
            <w:tcBorders>
              <w:top w:val="single" w:sz="4" w:space="0" w:color="auto"/>
              <w:left w:val="single" w:sz="4" w:space="0" w:color="auto"/>
              <w:bottom w:val="single" w:sz="4" w:space="0" w:color="auto"/>
              <w:right w:val="single" w:sz="4" w:space="0" w:color="auto"/>
            </w:tcBorders>
            <w:hideMark/>
          </w:tcPr>
          <w:p w:rsidR="001F16FB" w:rsidRPr="00B4276D" w:rsidRDefault="001F16FB" w:rsidP="001F16FB">
            <w:pPr>
              <w:widowControl w:val="0"/>
              <w:autoSpaceDE w:val="0"/>
              <w:autoSpaceDN w:val="0"/>
              <w:adjustRightInd w:val="0"/>
              <w:jc w:val="both"/>
              <w:rPr>
                <w:sz w:val="24"/>
              </w:rPr>
            </w:pPr>
            <w:r w:rsidRPr="00B4276D">
              <w:rPr>
                <w:sz w:val="24"/>
              </w:rPr>
              <w:t>Краткое описание мероприятий проекта, для финансового обеспечения которых з</w:t>
            </w:r>
            <w:r w:rsidRPr="00B4276D">
              <w:rPr>
                <w:sz w:val="24"/>
              </w:rPr>
              <w:t>а</w:t>
            </w:r>
            <w:r w:rsidRPr="00B4276D">
              <w:rPr>
                <w:sz w:val="24"/>
              </w:rPr>
              <w:t>прашивается субсидия</w:t>
            </w:r>
          </w:p>
        </w:tc>
      </w:tr>
    </w:tbl>
    <w:p w:rsidR="001F16FB" w:rsidRPr="00B4276D" w:rsidRDefault="001F16FB" w:rsidP="001F16FB">
      <w:pPr>
        <w:widowControl w:val="0"/>
        <w:autoSpaceDE w:val="0"/>
        <w:autoSpaceDN w:val="0"/>
        <w:adjustRightInd w:val="0"/>
        <w:ind w:firstLine="540"/>
        <w:jc w:val="both"/>
      </w:pPr>
    </w:p>
    <w:p w:rsidR="001F16FB" w:rsidRPr="00B4276D" w:rsidRDefault="001F16FB" w:rsidP="001F16FB">
      <w:pPr>
        <w:widowControl w:val="0"/>
        <w:autoSpaceDE w:val="0"/>
        <w:autoSpaceDN w:val="0"/>
        <w:adjustRightInd w:val="0"/>
        <w:jc w:val="both"/>
        <w:rPr>
          <w:rFonts w:cs="Courier New"/>
        </w:rPr>
      </w:pPr>
      <w:r w:rsidRPr="00B4276D">
        <w:rPr>
          <w:rFonts w:cs="Courier New"/>
        </w:rPr>
        <w:t xml:space="preserve">    Достоверность информации (в том числе документов), представленной в</w:t>
      </w:r>
    </w:p>
    <w:p w:rsidR="001F16FB" w:rsidRPr="00B4276D" w:rsidRDefault="001F16FB" w:rsidP="001F16FB">
      <w:pPr>
        <w:widowControl w:val="0"/>
        <w:autoSpaceDE w:val="0"/>
        <w:autoSpaceDN w:val="0"/>
        <w:adjustRightInd w:val="0"/>
        <w:jc w:val="both"/>
        <w:rPr>
          <w:rFonts w:cs="Courier New"/>
        </w:rPr>
      </w:pPr>
      <w:r w:rsidRPr="00B4276D">
        <w:rPr>
          <w:rFonts w:cs="Courier New"/>
        </w:rPr>
        <w:t>составе заявки, подтверждаю.</w:t>
      </w:r>
    </w:p>
    <w:p w:rsidR="001F16FB" w:rsidRPr="00B4276D" w:rsidRDefault="001F16FB" w:rsidP="001F16FB">
      <w:pPr>
        <w:widowControl w:val="0"/>
        <w:autoSpaceDE w:val="0"/>
        <w:autoSpaceDN w:val="0"/>
        <w:adjustRightInd w:val="0"/>
        <w:jc w:val="both"/>
        <w:rPr>
          <w:rFonts w:cs="Courier New"/>
        </w:rPr>
      </w:pPr>
      <w:r w:rsidRPr="00B4276D">
        <w:rPr>
          <w:rFonts w:cs="Courier New"/>
        </w:rPr>
        <w:t xml:space="preserve">    С условиями Порядка предоставления субсидии ознакомлен и согласен.</w:t>
      </w:r>
    </w:p>
    <w:p w:rsidR="001F16FB" w:rsidRPr="00B4276D" w:rsidRDefault="001F16FB" w:rsidP="001F16FB">
      <w:pPr>
        <w:widowControl w:val="0"/>
        <w:autoSpaceDE w:val="0"/>
        <w:autoSpaceDN w:val="0"/>
        <w:adjustRightInd w:val="0"/>
        <w:jc w:val="both"/>
        <w:rPr>
          <w:rFonts w:cs="Courier New"/>
        </w:rPr>
      </w:pPr>
      <w:r w:rsidRPr="00B4276D">
        <w:rPr>
          <w:rFonts w:cs="Courier New"/>
        </w:rPr>
        <w:lastRenderedPageBreak/>
        <w:t xml:space="preserve">    Подтверждаю,  что на момент подачи заявки некоммерческая организация не</w:t>
      </w:r>
    </w:p>
    <w:p w:rsidR="001F16FB" w:rsidRPr="00B4276D" w:rsidRDefault="001F16FB" w:rsidP="001F16FB">
      <w:pPr>
        <w:widowControl w:val="0"/>
        <w:autoSpaceDE w:val="0"/>
        <w:autoSpaceDN w:val="0"/>
        <w:adjustRightInd w:val="0"/>
        <w:jc w:val="both"/>
        <w:rPr>
          <w:rFonts w:cs="Courier New"/>
        </w:rPr>
      </w:pPr>
      <w:r w:rsidRPr="00B4276D">
        <w:rPr>
          <w:rFonts w:cs="Courier New"/>
        </w:rPr>
        <w:t>находится в процессе реорганизации и (или) ликвидации, банкротства.</w:t>
      </w:r>
    </w:p>
    <w:p w:rsidR="001F16FB" w:rsidRPr="00B4276D" w:rsidRDefault="001F16FB" w:rsidP="001F16FB">
      <w:pPr>
        <w:widowControl w:val="0"/>
        <w:autoSpaceDE w:val="0"/>
        <w:autoSpaceDN w:val="0"/>
        <w:adjustRightInd w:val="0"/>
        <w:jc w:val="both"/>
        <w:rPr>
          <w:rFonts w:cs="Courier New"/>
        </w:rPr>
      </w:pPr>
      <w:r w:rsidRPr="00B4276D">
        <w:rPr>
          <w:rFonts w:cs="Courier New"/>
        </w:rPr>
        <w:t xml:space="preserve">    Подтверждаю, что деятельность некоммерческой организации осуществляе</w:t>
      </w:r>
      <w:r w:rsidRPr="00B4276D">
        <w:rPr>
          <w:rFonts w:cs="Courier New"/>
        </w:rPr>
        <w:t>т</w:t>
      </w:r>
      <w:r w:rsidRPr="00B4276D">
        <w:rPr>
          <w:rFonts w:cs="Courier New"/>
        </w:rPr>
        <w:t>ся на территории Нижневартовского района.</w:t>
      </w:r>
    </w:p>
    <w:p w:rsidR="001F16FB" w:rsidRPr="00B4276D" w:rsidRDefault="001F16FB" w:rsidP="001F16FB">
      <w:pPr>
        <w:widowControl w:val="0"/>
        <w:autoSpaceDE w:val="0"/>
        <w:autoSpaceDN w:val="0"/>
        <w:adjustRightInd w:val="0"/>
        <w:jc w:val="both"/>
        <w:rPr>
          <w:rFonts w:cs="Courier New"/>
        </w:rPr>
      </w:pPr>
      <w:r w:rsidRPr="00B4276D">
        <w:rPr>
          <w:rFonts w:cs="Courier New"/>
        </w:rPr>
        <w:t xml:space="preserve">    Даю согласие на обработку персональных данных, указанных в заявке.</w:t>
      </w:r>
    </w:p>
    <w:p w:rsidR="001F16FB" w:rsidRPr="00B4276D" w:rsidRDefault="001F16FB" w:rsidP="001F16FB"/>
    <w:p w:rsidR="001F16FB" w:rsidRPr="00B4276D" w:rsidRDefault="001F16FB" w:rsidP="001F16FB">
      <w:pPr>
        <w:widowControl w:val="0"/>
        <w:autoSpaceDE w:val="0"/>
        <w:autoSpaceDN w:val="0"/>
        <w:adjustRightInd w:val="0"/>
        <w:jc w:val="both"/>
        <w:rPr>
          <w:rFonts w:cs="Courier New"/>
          <w:sz w:val="24"/>
        </w:rPr>
      </w:pPr>
      <w:r w:rsidRPr="00B4276D">
        <w:rPr>
          <w:rFonts w:cs="Courier New"/>
          <w:sz w:val="24"/>
        </w:rPr>
        <w:t>_______________________________________________________   _________________</w:t>
      </w:r>
    </w:p>
    <w:p w:rsidR="001F16FB" w:rsidRPr="00B4276D" w:rsidRDefault="001F16FB" w:rsidP="001F16FB">
      <w:pPr>
        <w:widowControl w:val="0"/>
        <w:autoSpaceDE w:val="0"/>
        <w:autoSpaceDN w:val="0"/>
        <w:adjustRightInd w:val="0"/>
        <w:jc w:val="both"/>
        <w:rPr>
          <w:rFonts w:cs="Courier New"/>
          <w:sz w:val="24"/>
        </w:rPr>
      </w:pPr>
      <w:r w:rsidRPr="00B4276D">
        <w:rPr>
          <w:rFonts w:cs="Courier New"/>
          <w:sz w:val="24"/>
        </w:rPr>
        <w:t xml:space="preserve">        </w:t>
      </w:r>
      <w:proofErr w:type="gramStart"/>
      <w:r w:rsidRPr="00B4276D">
        <w:rPr>
          <w:rFonts w:cs="Courier New"/>
          <w:sz w:val="24"/>
        </w:rPr>
        <w:t>(фамилия, имя, отчество (при наличии)                                         (подпись)</w:t>
      </w:r>
      <w:proofErr w:type="gramEnd"/>
    </w:p>
    <w:p w:rsidR="001F16FB" w:rsidRPr="00B4276D" w:rsidRDefault="001F16FB" w:rsidP="001F16FB">
      <w:pPr>
        <w:widowControl w:val="0"/>
        <w:autoSpaceDE w:val="0"/>
        <w:autoSpaceDN w:val="0"/>
        <w:adjustRightInd w:val="0"/>
        <w:jc w:val="both"/>
        <w:rPr>
          <w:rFonts w:cs="Courier New"/>
          <w:sz w:val="24"/>
        </w:rPr>
      </w:pPr>
      <w:r w:rsidRPr="00B4276D">
        <w:rPr>
          <w:rFonts w:cs="Courier New"/>
          <w:sz w:val="24"/>
        </w:rPr>
        <w:t xml:space="preserve">     руководителя некоммерческой организации либо</w:t>
      </w:r>
    </w:p>
    <w:p w:rsidR="001F16FB" w:rsidRPr="00B4276D" w:rsidRDefault="001F16FB" w:rsidP="001F16FB">
      <w:pPr>
        <w:widowControl w:val="0"/>
        <w:autoSpaceDE w:val="0"/>
        <w:autoSpaceDN w:val="0"/>
        <w:adjustRightInd w:val="0"/>
        <w:jc w:val="both"/>
        <w:rPr>
          <w:rFonts w:cs="Courier New"/>
          <w:sz w:val="24"/>
        </w:rPr>
      </w:pPr>
      <w:r w:rsidRPr="00B4276D">
        <w:rPr>
          <w:rFonts w:cs="Courier New"/>
          <w:sz w:val="24"/>
        </w:rPr>
        <w:t xml:space="preserve">               уполномоченного лица)</w:t>
      </w:r>
    </w:p>
    <w:p w:rsidR="001F16FB" w:rsidRPr="00B4276D" w:rsidRDefault="001F16FB" w:rsidP="001F16FB">
      <w:pPr>
        <w:widowControl w:val="0"/>
        <w:autoSpaceDE w:val="0"/>
        <w:autoSpaceDN w:val="0"/>
        <w:adjustRightInd w:val="0"/>
        <w:jc w:val="both"/>
        <w:rPr>
          <w:rFonts w:cs="Courier New"/>
          <w:sz w:val="24"/>
        </w:rPr>
      </w:pPr>
    </w:p>
    <w:p w:rsidR="001F16FB" w:rsidRPr="00B4276D" w:rsidRDefault="001F16FB" w:rsidP="001F16FB">
      <w:pPr>
        <w:widowControl w:val="0"/>
        <w:autoSpaceDE w:val="0"/>
        <w:autoSpaceDN w:val="0"/>
        <w:adjustRightInd w:val="0"/>
        <w:jc w:val="both"/>
        <w:rPr>
          <w:rFonts w:cs="Courier New"/>
          <w:sz w:val="24"/>
        </w:rPr>
      </w:pPr>
    </w:p>
    <w:p w:rsidR="001F16FB" w:rsidRPr="00B4276D" w:rsidRDefault="001F16FB" w:rsidP="001F16FB">
      <w:pPr>
        <w:widowControl w:val="0"/>
        <w:autoSpaceDE w:val="0"/>
        <w:autoSpaceDN w:val="0"/>
        <w:adjustRightInd w:val="0"/>
        <w:jc w:val="both"/>
        <w:rPr>
          <w:rFonts w:cs="Courier New"/>
          <w:sz w:val="24"/>
        </w:rPr>
      </w:pPr>
      <w:r w:rsidRPr="00B4276D">
        <w:rPr>
          <w:rFonts w:cs="Courier New"/>
          <w:sz w:val="24"/>
        </w:rPr>
        <w:t>"___" __________ 20__ года                            М.П.</w:t>
      </w:r>
    </w:p>
    <w:p w:rsidR="001F16FB" w:rsidRPr="00B4276D" w:rsidRDefault="001F16FB" w:rsidP="001F16FB">
      <w:pPr>
        <w:widowControl w:val="0"/>
        <w:autoSpaceDE w:val="0"/>
        <w:autoSpaceDN w:val="0"/>
        <w:adjustRightInd w:val="0"/>
        <w:ind w:firstLine="720"/>
        <w:jc w:val="both"/>
      </w:pPr>
    </w:p>
    <w:p w:rsidR="001F16FB" w:rsidRPr="00B4276D" w:rsidRDefault="001F16FB" w:rsidP="001F16FB">
      <w:pPr>
        <w:widowControl w:val="0"/>
        <w:autoSpaceDE w:val="0"/>
        <w:autoSpaceDN w:val="0"/>
        <w:adjustRightInd w:val="0"/>
        <w:ind w:firstLine="720"/>
        <w:jc w:val="both"/>
      </w:pPr>
    </w:p>
    <w:p w:rsidR="001F16FB" w:rsidRPr="00B4276D" w:rsidRDefault="001F16FB" w:rsidP="001F16FB">
      <w:pPr>
        <w:widowControl w:val="0"/>
        <w:autoSpaceDE w:val="0"/>
        <w:autoSpaceDN w:val="0"/>
        <w:adjustRightInd w:val="0"/>
        <w:ind w:firstLine="720"/>
        <w:jc w:val="both"/>
      </w:pPr>
    </w:p>
    <w:p w:rsidR="001F16FB" w:rsidRPr="00B4276D" w:rsidRDefault="001F16FB" w:rsidP="001F16FB">
      <w:pPr>
        <w:widowControl w:val="0"/>
        <w:autoSpaceDE w:val="0"/>
        <w:autoSpaceDN w:val="0"/>
        <w:adjustRightInd w:val="0"/>
        <w:ind w:firstLine="720"/>
        <w:jc w:val="both"/>
      </w:pPr>
    </w:p>
    <w:p w:rsidR="001F16FB" w:rsidRPr="00B4276D" w:rsidRDefault="001F16FB" w:rsidP="001F16FB">
      <w:pPr>
        <w:widowControl w:val="0"/>
        <w:autoSpaceDE w:val="0"/>
        <w:autoSpaceDN w:val="0"/>
        <w:adjustRightInd w:val="0"/>
        <w:ind w:firstLine="720"/>
        <w:jc w:val="both"/>
      </w:pPr>
    </w:p>
    <w:p w:rsidR="001F16FB" w:rsidRPr="00B4276D" w:rsidRDefault="001F16FB" w:rsidP="001F16FB">
      <w:pPr>
        <w:sectPr w:rsidR="001F16FB" w:rsidRPr="00B4276D" w:rsidSect="001F16FB">
          <w:pgSz w:w="11906" w:h="16838"/>
          <w:pgMar w:top="1134" w:right="567" w:bottom="1134" w:left="1701" w:header="709" w:footer="709" w:gutter="0"/>
          <w:cols w:space="720"/>
        </w:sectPr>
      </w:pPr>
    </w:p>
    <w:p w:rsidR="001F16FB" w:rsidRPr="00B4276D" w:rsidRDefault="001F16FB" w:rsidP="001F16FB">
      <w:pPr>
        <w:autoSpaceDE w:val="0"/>
        <w:autoSpaceDN w:val="0"/>
        <w:adjustRightInd w:val="0"/>
        <w:ind w:left="5245"/>
        <w:jc w:val="both"/>
        <w:rPr>
          <w:szCs w:val="20"/>
        </w:rPr>
      </w:pPr>
      <w:r w:rsidRPr="00B4276D">
        <w:rPr>
          <w:szCs w:val="20"/>
        </w:rPr>
        <w:lastRenderedPageBreak/>
        <w:t>Приложение 2 к Порядку определ</w:t>
      </w:r>
      <w:r w:rsidRPr="00B4276D">
        <w:rPr>
          <w:szCs w:val="20"/>
        </w:rPr>
        <w:t>е</w:t>
      </w:r>
      <w:r w:rsidRPr="00B4276D">
        <w:rPr>
          <w:szCs w:val="20"/>
        </w:rPr>
        <w:t>ния объема и условий предоставл</w:t>
      </w:r>
      <w:r w:rsidRPr="00B4276D">
        <w:rPr>
          <w:szCs w:val="20"/>
        </w:rPr>
        <w:t>е</w:t>
      </w:r>
      <w:r w:rsidRPr="00B4276D">
        <w:rPr>
          <w:szCs w:val="20"/>
        </w:rPr>
        <w:t>ния субсидий из бюджета Нижн</w:t>
      </w:r>
      <w:r w:rsidRPr="00B4276D">
        <w:rPr>
          <w:szCs w:val="20"/>
        </w:rPr>
        <w:t>е</w:t>
      </w:r>
      <w:r w:rsidRPr="00B4276D">
        <w:rPr>
          <w:szCs w:val="20"/>
        </w:rPr>
        <w:t>вартовского района социально ор</w:t>
      </w:r>
      <w:r w:rsidRPr="00B4276D">
        <w:rPr>
          <w:szCs w:val="20"/>
        </w:rPr>
        <w:t>и</w:t>
      </w:r>
      <w:r w:rsidRPr="00B4276D">
        <w:rPr>
          <w:szCs w:val="20"/>
        </w:rPr>
        <w:t>ентированным некоммерческим о</w:t>
      </w:r>
      <w:r w:rsidRPr="00B4276D">
        <w:rPr>
          <w:szCs w:val="20"/>
        </w:rPr>
        <w:t>р</w:t>
      </w:r>
      <w:r w:rsidRPr="00B4276D">
        <w:rPr>
          <w:szCs w:val="20"/>
        </w:rPr>
        <w:t>ганизациям, не являющимся гос</w:t>
      </w:r>
      <w:r w:rsidRPr="00B4276D">
        <w:rPr>
          <w:szCs w:val="20"/>
        </w:rPr>
        <w:t>у</w:t>
      </w:r>
      <w:r w:rsidRPr="00B4276D">
        <w:rPr>
          <w:szCs w:val="20"/>
        </w:rPr>
        <w:t>дарственными (муниципальными) учреждениями</w:t>
      </w:r>
    </w:p>
    <w:p w:rsidR="001F16FB" w:rsidRPr="00B4276D" w:rsidRDefault="001F16FB" w:rsidP="001F16FB">
      <w:pPr>
        <w:widowControl w:val="0"/>
        <w:autoSpaceDE w:val="0"/>
        <w:autoSpaceDN w:val="0"/>
        <w:adjustRightInd w:val="0"/>
        <w:ind w:firstLine="720"/>
        <w:jc w:val="center"/>
      </w:pPr>
    </w:p>
    <w:p w:rsidR="001F16FB" w:rsidRPr="00B4276D" w:rsidRDefault="001F16FB" w:rsidP="001F16FB">
      <w:pPr>
        <w:widowControl w:val="0"/>
        <w:autoSpaceDE w:val="0"/>
        <w:autoSpaceDN w:val="0"/>
        <w:adjustRightInd w:val="0"/>
        <w:ind w:firstLine="720"/>
        <w:jc w:val="center"/>
      </w:pPr>
    </w:p>
    <w:p w:rsidR="001F16FB" w:rsidRPr="00B4276D" w:rsidRDefault="001F16FB" w:rsidP="001F16FB">
      <w:pPr>
        <w:widowControl w:val="0"/>
        <w:autoSpaceDE w:val="0"/>
        <w:autoSpaceDN w:val="0"/>
        <w:adjustRightInd w:val="0"/>
        <w:ind w:firstLine="720"/>
        <w:jc w:val="center"/>
      </w:pPr>
    </w:p>
    <w:p w:rsidR="001F16FB" w:rsidRPr="00B4276D" w:rsidRDefault="001F16FB" w:rsidP="001F16FB">
      <w:pPr>
        <w:widowControl w:val="0"/>
        <w:autoSpaceDE w:val="0"/>
        <w:autoSpaceDN w:val="0"/>
        <w:adjustRightInd w:val="0"/>
        <w:jc w:val="center"/>
        <w:rPr>
          <w:b/>
          <w:bCs/>
        </w:rPr>
      </w:pPr>
      <w:bookmarkStart w:id="13" w:name="Par302"/>
      <w:bookmarkEnd w:id="13"/>
      <w:r w:rsidRPr="00B4276D">
        <w:rPr>
          <w:b/>
          <w:bCs/>
        </w:rPr>
        <w:t>ТРЕБОВАНИЯ</w:t>
      </w:r>
    </w:p>
    <w:p w:rsidR="001F16FB" w:rsidRPr="00B4276D" w:rsidRDefault="001F16FB" w:rsidP="001F16FB">
      <w:pPr>
        <w:widowControl w:val="0"/>
        <w:autoSpaceDE w:val="0"/>
        <w:autoSpaceDN w:val="0"/>
        <w:adjustRightInd w:val="0"/>
        <w:jc w:val="center"/>
        <w:rPr>
          <w:b/>
          <w:bCs/>
        </w:rPr>
      </w:pPr>
      <w:r w:rsidRPr="00B4276D">
        <w:rPr>
          <w:b/>
          <w:bCs/>
        </w:rPr>
        <w:t>К ОБЩЕСТВЕННО ЗНАЧИМОМУ ПРОЕКТУ</w:t>
      </w:r>
    </w:p>
    <w:p w:rsidR="001F16FB" w:rsidRPr="00B4276D" w:rsidRDefault="001F16FB" w:rsidP="001F16FB">
      <w:pPr>
        <w:widowControl w:val="0"/>
        <w:autoSpaceDE w:val="0"/>
        <w:autoSpaceDN w:val="0"/>
        <w:adjustRightInd w:val="0"/>
        <w:ind w:firstLine="720"/>
        <w:jc w:val="center"/>
      </w:pPr>
    </w:p>
    <w:p w:rsidR="001F16FB" w:rsidRPr="00B4276D" w:rsidRDefault="001F16FB" w:rsidP="001F16FB">
      <w:pPr>
        <w:widowControl w:val="0"/>
        <w:autoSpaceDE w:val="0"/>
        <w:autoSpaceDN w:val="0"/>
        <w:adjustRightInd w:val="0"/>
        <w:ind w:firstLine="540"/>
        <w:jc w:val="both"/>
      </w:pPr>
      <w:r w:rsidRPr="00B4276D">
        <w:t>Общественно значимый проект должен включать следующие разделы:</w:t>
      </w:r>
    </w:p>
    <w:p w:rsidR="001F16FB" w:rsidRPr="00B4276D" w:rsidRDefault="001F16FB" w:rsidP="001F16FB">
      <w:pPr>
        <w:widowControl w:val="0"/>
        <w:autoSpaceDE w:val="0"/>
        <w:autoSpaceDN w:val="0"/>
        <w:adjustRightInd w:val="0"/>
        <w:spacing w:before="240"/>
        <w:ind w:firstLine="540"/>
        <w:jc w:val="both"/>
      </w:pPr>
      <w:r w:rsidRPr="00B4276D">
        <w:t>1. Актуальность и социальная значимость проблемы.</w:t>
      </w:r>
    </w:p>
    <w:p w:rsidR="001F16FB" w:rsidRPr="00FF11D8" w:rsidRDefault="001F16FB" w:rsidP="001F16FB">
      <w:pPr>
        <w:widowControl w:val="0"/>
        <w:autoSpaceDE w:val="0"/>
        <w:autoSpaceDN w:val="0"/>
        <w:adjustRightInd w:val="0"/>
        <w:spacing w:before="240"/>
        <w:ind w:firstLine="540"/>
        <w:jc w:val="both"/>
      </w:pPr>
      <w:r w:rsidRPr="00B4276D">
        <w:t>Обосновать, почему этот проект необходим в Нижневартовском районе, какова его социальная значимость, каким образом будет решаться проблема, изложенная в проекте. В конкретной сжатой форме перечисл</w:t>
      </w:r>
      <w:r w:rsidRPr="00FF11D8">
        <w:t>ить цели, которые ставит перед собой заявитель для решения поставленной проблемы, и задачи, которые для достижения этих целей необходимо решить.</w:t>
      </w:r>
    </w:p>
    <w:p w:rsidR="001F16FB" w:rsidRPr="00FF11D8" w:rsidRDefault="001F16FB" w:rsidP="001F16FB">
      <w:pPr>
        <w:widowControl w:val="0"/>
        <w:autoSpaceDE w:val="0"/>
        <w:autoSpaceDN w:val="0"/>
        <w:adjustRightInd w:val="0"/>
        <w:spacing w:before="240"/>
        <w:ind w:firstLine="540"/>
        <w:jc w:val="both"/>
      </w:pPr>
      <w:r w:rsidRPr="00FF11D8">
        <w:t>2. Структура управления проектом.</w:t>
      </w:r>
    </w:p>
    <w:p w:rsidR="001F16FB" w:rsidRPr="00FF11D8" w:rsidRDefault="001F16FB" w:rsidP="001F16FB">
      <w:pPr>
        <w:widowControl w:val="0"/>
        <w:autoSpaceDE w:val="0"/>
        <w:autoSpaceDN w:val="0"/>
        <w:adjustRightInd w:val="0"/>
        <w:spacing w:before="240"/>
        <w:ind w:firstLine="540"/>
        <w:jc w:val="both"/>
      </w:pPr>
      <w:r w:rsidRPr="00FF11D8">
        <w:t>Описать, кто является руководителем проекта, его исполнителей, предп</w:t>
      </w:r>
      <w:r w:rsidRPr="00FF11D8">
        <w:t>о</w:t>
      </w:r>
      <w:r w:rsidRPr="00FF11D8">
        <w:t>лагаемых партнеров, способы привлечения специалистов и добровольцев для реализации мероприятий проекта (при необходимости).</w:t>
      </w:r>
    </w:p>
    <w:p w:rsidR="001F16FB" w:rsidRPr="00FF11D8" w:rsidRDefault="001F16FB" w:rsidP="001F16FB">
      <w:pPr>
        <w:widowControl w:val="0"/>
        <w:autoSpaceDE w:val="0"/>
        <w:autoSpaceDN w:val="0"/>
        <w:adjustRightInd w:val="0"/>
        <w:spacing w:before="240"/>
        <w:ind w:firstLine="540"/>
        <w:jc w:val="both"/>
      </w:pPr>
      <w:r w:rsidRPr="00FF11D8">
        <w:t>Отметить наличие опыта выполнения мероприятий, аналогичных по с</w:t>
      </w:r>
      <w:r w:rsidRPr="00FF11D8">
        <w:t>о</w:t>
      </w:r>
      <w:r w:rsidRPr="00FF11D8">
        <w:t>держанию и объему мероприятиям, заявляемым в проекте.</w:t>
      </w:r>
    </w:p>
    <w:p w:rsidR="001F16FB" w:rsidRPr="00FF11D8" w:rsidRDefault="001F16FB" w:rsidP="001F16FB">
      <w:pPr>
        <w:widowControl w:val="0"/>
        <w:autoSpaceDE w:val="0"/>
        <w:autoSpaceDN w:val="0"/>
        <w:adjustRightInd w:val="0"/>
        <w:spacing w:before="240"/>
        <w:ind w:firstLine="540"/>
        <w:jc w:val="both"/>
      </w:pPr>
      <w:r w:rsidRPr="00FF11D8">
        <w:t>3. Обоснованность проекта.</w:t>
      </w:r>
    </w:p>
    <w:p w:rsidR="001F16FB" w:rsidRPr="00FF11D8" w:rsidRDefault="001F16FB" w:rsidP="001F16FB">
      <w:pPr>
        <w:widowControl w:val="0"/>
        <w:autoSpaceDE w:val="0"/>
        <w:autoSpaceDN w:val="0"/>
        <w:adjustRightInd w:val="0"/>
        <w:spacing w:before="240"/>
        <w:ind w:firstLine="540"/>
        <w:jc w:val="both"/>
      </w:pPr>
      <w:r w:rsidRPr="00FF11D8">
        <w:t>Перечислить все мероприятия проекта с указанием сроков их проведения, указать мероприятия проекта, на реализацию которых запрашиваются средства субсидии.</w:t>
      </w:r>
    </w:p>
    <w:p w:rsidR="001F16FB" w:rsidRPr="00FF11D8" w:rsidRDefault="001F16FB" w:rsidP="001F16FB">
      <w:pPr>
        <w:widowControl w:val="0"/>
        <w:autoSpaceDE w:val="0"/>
        <w:autoSpaceDN w:val="0"/>
        <w:adjustRightInd w:val="0"/>
        <w:spacing w:before="240"/>
        <w:ind w:firstLine="540"/>
        <w:jc w:val="both"/>
      </w:pPr>
      <w:r w:rsidRPr="00FF11D8">
        <w:t>4. Экономическая целесообразность проекта.</w:t>
      </w:r>
    </w:p>
    <w:p w:rsidR="001F16FB" w:rsidRPr="00FF11D8" w:rsidRDefault="001F16FB" w:rsidP="001F16FB">
      <w:pPr>
        <w:widowControl w:val="0"/>
        <w:autoSpaceDE w:val="0"/>
        <w:autoSpaceDN w:val="0"/>
        <w:adjustRightInd w:val="0"/>
        <w:spacing w:before="240"/>
        <w:ind w:firstLine="540"/>
        <w:jc w:val="both"/>
      </w:pPr>
      <w:r w:rsidRPr="00FF11D8">
        <w:t>Указать наличие собственных ресурсов и финансовых средств, необход</w:t>
      </w:r>
      <w:r w:rsidRPr="00FF11D8">
        <w:t>и</w:t>
      </w:r>
      <w:r w:rsidRPr="00FF11D8">
        <w:t>мых для реализации проекта. Обосновать финансовые затраты на реализацию проекта, в том числе указать количество запрашиваемых средств в качестве субсидии (с учетом требований Порядка).</w:t>
      </w:r>
    </w:p>
    <w:p w:rsidR="001F16FB" w:rsidRPr="00FF11D8" w:rsidRDefault="001F16FB" w:rsidP="001F16FB">
      <w:pPr>
        <w:widowControl w:val="0"/>
        <w:autoSpaceDE w:val="0"/>
        <w:autoSpaceDN w:val="0"/>
        <w:adjustRightInd w:val="0"/>
        <w:spacing w:before="240"/>
        <w:ind w:firstLine="540"/>
        <w:jc w:val="both"/>
      </w:pPr>
      <w:r w:rsidRPr="00FF11D8">
        <w:t>5. Результативность и социальная эффективность проекта.</w:t>
      </w:r>
    </w:p>
    <w:p w:rsidR="001F16FB" w:rsidRPr="00FF11D8" w:rsidRDefault="001F16FB" w:rsidP="001F16FB">
      <w:pPr>
        <w:widowControl w:val="0"/>
        <w:autoSpaceDE w:val="0"/>
        <w:autoSpaceDN w:val="0"/>
        <w:adjustRightInd w:val="0"/>
        <w:spacing w:before="240"/>
        <w:ind w:firstLine="540"/>
        <w:jc w:val="both"/>
      </w:pPr>
      <w:r w:rsidRPr="00FF11D8">
        <w:lastRenderedPageBreak/>
        <w:t>Указать целевую аудиторию, на которую распространяется проект: во</w:t>
      </w:r>
      <w:r w:rsidRPr="00FF11D8">
        <w:t>з</w:t>
      </w:r>
      <w:r w:rsidRPr="00FF11D8">
        <w:t>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w:t>
      </w:r>
      <w:r w:rsidRPr="00FF11D8">
        <w:t>е</w:t>
      </w:r>
      <w:r w:rsidRPr="00FF11D8">
        <w:t>вой группы, воздействие на другие социально значимые проблемы), наличие новых подходов и методов в решении заявленных проблем.</w:t>
      </w:r>
    </w:p>
    <w:p w:rsidR="001F16FB" w:rsidRPr="00FF11D8" w:rsidRDefault="001F16FB" w:rsidP="001F16FB">
      <w:pPr>
        <w:widowControl w:val="0"/>
        <w:autoSpaceDE w:val="0"/>
        <w:autoSpaceDN w:val="0"/>
        <w:adjustRightInd w:val="0"/>
        <w:ind w:left="540" w:firstLine="720"/>
        <w:jc w:val="both"/>
      </w:pPr>
    </w:p>
    <w:p w:rsidR="001F16FB" w:rsidRPr="00FF11D8" w:rsidRDefault="001F16FB" w:rsidP="001F16FB">
      <w:pPr>
        <w:widowControl w:val="0"/>
        <w:autoSpaceDE w:val="0"/>
        <w:autoSpaceDN w:val="0"/>
        <w:adjustRightInd w:val="0"/>
        <w:ind w:left="540" w:firstLine="720"/>
        <w:jc w:val="both"/>
      </w:pPr>
    </w:p>
    <w:p w:rsidR="001F16FB" w:rsidRPr="00FF11D8" w:rsidRDefault="001F16FB" w:rsidP="001F16FB">
      <w:pPr>
        <w:widowControl w:val="0"/>
        <w:autoSpaceDE w:val="0"/>
        <w:autoSpaceDN w:val="0"/>
        <w:adjustRightInd w:val="0"/>
        <w:ind w:left="540" w:firstLine="720"/>
        <w:jc w:val="both"/>
      </w:pPr>
    </w:p>
    <w:p w:rsidR="001F16FB" w:rsidRPr="00FF11D8" w:rsidRDefault="001F16FB" w:rsidP="001F16FB">
      <w:pPr>
        <w:widowControl w:val="0"/>
        <w:autoSpaceDE w:val="0"/>
        <w:autoSpaceDN w:val="0"/>
        <w:adjustRightInd w:val="0"/>
        <w:ind w:left="540" w:firstLine="720"/>
        <w:jc w:val="both"/>
      </w:pPr>
    </w:p>
    <w:p w:rsidR="001F16FB" w:rsidRPr="00FF11D8" w:rsidRDefault="001F16FB" w:rsidP="001F16FB">
      <w:pPr>
        <w:sectPr w:rsidR="001F16FB" w:rsidRPr="00FF11D8" w:rsidSect="001F16FB">
          <w:pgSz w:w="11906" w:h="16838"/>
          <w:pgMar w:top="1134" w:right="567" w:bottom="1134" w:left="1701" w:header="709" w:footer="709" w:gutter="0"/>
          <w:cols w:space="720"/>
        </w:sectPr>
      </w:pPr>
    </w:p>
    <w:p w:rsidR="001F16FB" w:rsidRPr="00FF11D8" w:rsidRDefault="001F16FB" w:rsidP="001F16FB">
      <w:pPr>
        <w:autoSpaceDE w:val="0"/>
        <w:autoSpaceDN w:val="0"/>
        <w:adjustRightInd w:val="0"/>
        <w:ind w:left="5245"/>
        <w:jc w:val="both"/>
        <w:rPr>
          <w:szCs w:val="20"/>
        </w:rPr>
      </w:pPr>
      <w:r w:rsidRPr="00FF11D8">
        <w:rPr>
          <w:szCs w:val="20"/>
        </w:rPr>
        <w:lastRenderedPageBreak/>
        <w:t>Приложение 3 к Порядку определ</w:t>
      </w:r>
      <w:r w:rsidRPr="00FF11D8">
        <w:rPr>
          <w:szCs w:val="20"/>
        </w:rPr>
        <w:t>е</w:t>
      </w:r>
      <w:r w:rsidRPr="00FF11D8">
        <w:rPr>
          <w:szCs w:val="20"/>
        </w:rPr>
        <w:t>ния объема и условий предоставл</w:t>
      </w:r>
      <w:r w:rsidRPr="00FF11D8">
        <w:rPr>
          <w:szCs w:val="20"/>
        </w:rPr>
        <w:t>е</w:t>
      </w:r>
      <w:r w:rsidRPr="00FF11D8">
        <w:rPr>
          <w:szCs w:val="20"/>
        </w:rPr>
        <w:t>ния субсидий из бюджета Нижн</w:t>
      </w:r>
      <w:r w:rsidRPr="00FF11D8">
        <w:rPr>
          <w:szCs w:val="20"/>
        </w:rPr>
        <w:t>е</w:t>
      </w:r>
      <w:r w:rsidRPr="00FF11D8">
        <w:rPr>
          <w:szCs w:val="20"/>
        </w:rPr>
        <w:t>вартовского района социально ор</w:t>
      </w:r>
      <w:r w:rsidRPr="00FF11D8">
        <w:rPr>
          <w:szCs w:val="20"/>
        </w:rPr>
        <w:t>и</w:t>
      </w:r>
      <w:r w:rsidRPr="00FF11D8">
        <w:rPr>
          <w:szCs w:val="20"/>
        </w:rPr>
        <w:t>ентированным некоммерческим о</w:t>
      </w:r>
      <w:r w:rsidRPr="00FF11D8">
        <w:rPr>
          <w:szCs w:val="20"/>
        </w:rPr>
        <w:t>р</w:t>
      </w:r>
      <w:r w:rsidRPr="00FF11D8">
        <w:rPr>
          <w:szCs w:val="20"/>
        </w:rPr>
        <w:t>ганизациям, не являющимся гос</w:t>
      </w:r>
      <w:r w:rsidRPr="00FF11D8">
        <w:rPr>
          <w:szCs w:val="20"/>
        </w:rPr>
        <w:t>у</w:t>
      </w:r>
      <w:r w:rsidRPr="00FF11D8">
        <w:rPr>
          <w:szCs w:val="20"/>
        </w:rPr>
        <w:t>дарственными (муниципальными) учреждениями</w:t>
      </w:r>
    </w:p>
    <w:p w:rsidR="001F16FB" w:rsidRPr="00FF11D8" w:rsidRDefault="001F16FB" w:rsidP="001F16FB">
      <w:pPr>
        <w:widowControl w:val="0"/>
        <w:autoSpaceDE w:val="0"/>
        <w:autoSpaceDN w:val="0"/>
        <w:adjustRightInd w:val="0"/>
        <w:ind w:firstLine="720"/>
        <w:jc w:val="center"/>
      </w:pPr>
    </w:p>
    <w:p w:rsidR="001F16FB" w:rsidRPr="00FF11D8" w:rsidRDefault="001F16FB" w:rsidP="001F16FB">
      <w:pPr>
        <w:widowControl w:val="0"/>
        <w:autoSpaceDE w:val="0"/>
        <w:autoSpaceDN w:val="0"/>
        <w:adjustRightInd w:val="0"/>
        <w:ind w:firstLine="720"/>
        <w:jc w:val="center"/>
      </w:pPr>
    </w:p>
    <w:p w:rsidR="001F16FB" w:rsidRPr="00FF11D8" w:rsidRDefault="001F16FB" w:rsidP="001F16FB">
      <w:pPr>
        <w:widowControl w:val="0"/>
        <w:autoSpaceDE w:val="0"/>
        <w:autoSpaceDN w:val="0"/>
        <w:adjustRightInd w:val="0"/>
        <w:jc w:val="center"/>
        <w:rPr>
          <w:rFonts w:cs="Courier New"/>
        </w:rPr>
      </w:pPr>
      <w:bookmarkStart w:id="14" w:name="Par328"/>
      <w:bookmarkEnd w:id="14"/>
      <w:r w:rsidRPr="00FF11D8">
        <w:rPr>
          <w:rFonts w:cs="Courier New"/>
        </w:rPr>
        <w:t>СМЕТА РАСХОДОВ</w:t>
      </w:r>
    </w:p>
    <w:p w:rsidR="001F16FB" w:rsidRPr="00FF11D8" w:rsidRDefault="001F16FB" w:rsidP="001F16FB">
      <w:pPr>
        <w:widowControl w:val="0"/>
        <w:autoSpaceDE w:val="0"/>
        <w:autoSpaceDN w:val="0"/>
        <w:adjustRightInd w:val="0"/>
        <w:jc w:val="center"/>
        <w:rPr>
          <w:rFonts w:cs="Courier New"/>
        </w:rPr>
      </w:pPr>
      <w:r w:rsidRPr="00FF11D8">
        <w:rPr>
          <w:rFonts w:cs="Courier New"/>
        </w:rPr>
        <w:t>на реализацию проекта</w:t>
      </w:r>
    </w:p>
    <w:p w:rsidR="001F16FB" w:rsidRPr="00FF11D8" w:rsidRDefault="001F16FB" w:rsidP="001F16FB">
      <w:pPr>
        <w:widowControl w:val="0"/>
        <w:autoSpaceDE w:val="0"/>
        <w:autoSpaceDN w:val="0"/>
        <w:adjustRightInd w:val="0"/>
        <w:jc w:val="both"/>
        <w:rPr>
          <w:rFonts w:cs="Courier New"/>
        </w:rPr>
      </w:pPr>
    </w:p>
    <w:p w:rsidR="001F16FB" w:rsidRPr="00FF11D8" w:rsidRDefault="001F16FB" w:rsidP="001F16FB">
      <w:pPr>
        <w:widowControl w:val="0"/>
        <w:autoSpaceDE w:val="0"/>
        <w:autoSpaceDN w:val="0"/>
        <w:adjustRightInd w:val="0"/>
        <w:jc w:val="both"/>
        <w:rPr>
          <w:rFonts w:cs="Courier New"/>
        </w:rPr>
      </w:pPr>
      <w:r w:rsidRPr="00FF11D8">
        <w:rPr>
          <w:rFonts w:cs="Courier New"/>
        </w:rPr>
        <w:t>___________________________________________________________________</w:t>
      </w:r>
    </w:p>
    <w:p w:rsidR="001F16FB" w:rsidRPr="00FF11D8" w:rsidRDefault="001F16FB" w:rsidP="001F16FB">
      <w:pPr>
        <w:widowControl w:val="0"/>
        <w:autoSpaceDE w:val="0"/>
        <w:autoSpaceDN w:val="0"/>
        <w:adjustRightInd w:val="0"/>
        <w:jc w:val="center"/>
        <w:rPr>
          <w:rFonts w:cs="Courier New"/>
          <w:sz w:val="24"/>
        </w:rPr>
      </w:pPr>
      <w:r w:rsidRPr="00FF11D8">
        <w:rPr>
          <w:rFonts w:cs="Courier New"/>
          <w:sz w:val="24"/>
        </w:rPr>
        <w:t>(название проекта)</w:t>
      </w:r>
    </w:p>
    <w:p w:rsidR="001F16FB" w:rsidRPr="00FF11D8" w:rsidRDefault="001F16FB" w:rsidP="001F16FB">
      <w:pPr>
        <w:widowControl w:val="0"/>
        <w:autoSpaceDE w:val="0"/>
        <w:autoSpaceDN w:val="0"/>
        <w:adjustRightInd w:val="0"/>
        <w:jc w:val="both"/>
        <w:rPr>
          <w:rFonts w:cs="Courier New"/>
        </w:rPr>
      </w:pPr>
      <w:r w:rsidRPr="00FF11D8">
        <w:rPr>
          <w:rFonts w:cs="Courier New"/>
        </w:rPr>
        <w:t>___________________________________________________________________</w:t>
      </w:r>
    </w:p>
    <w:p w:rsidR="001F16FB" w:rsidRPr="00FF11D8" w:rsidRDefault="001F16FB" w:rsidP="001F16FB">
      <w:pPr>
        <w:widowControl w:val="0"/>
        <w:autoSpaceDE w:val="0"/>
        <w:autoSpaceDN w:val="0"/>
        <w:adjustRightInd w:val="0"/>
        <w:jc w:val="center"/>
        <w:rPr>
          <w:rFonts w:cs="Courier New"/>
        </w:rPr>
      </w:pPr>
      <w:r w:rsidRPr="00FF11D8">
        <w:rPr>
          <w:rFonts w:cs="Courier New"/>
          <w:sz w:val="24"/>
        </w:rPr>
        <w:t>(направление согласно п. 2.3 Порядка)</w:t>
      </w:r>
    </w:p>
    <w:p w:rsidR="001F16FB" w:rsidRPr="00FF11D8" w:rsidRDefault="001F16FB" w:rsidP="001F16FB">
      <w:pPr>
        <w:widowControl w:val="0"/>
        <w:autoSpaceDE w:val="0"/>
        <w:autoSpaceDN w:val="0"/>
        <w:adjustRightInd w:val="0"/>
        <w:jc w:val="both"/>
        <w:rPr>
          <w:rFonts w:cs="Courier New"/>
        </w:rPr>
      </w:pPr>
    </w:p>
    <w:p w:rsidR="001F16FB" w:rsidRPr="00FF11D8" w:rsidRDefault="001F16FB" w:rsidP="001F16FB">
      <w:pPr>
        <w:widowControl w:val="0"/>
        <w:autoSpaceDE w:val="0"/>
        <w:autoSpaceDN w:val="0"/>
        <w:adjustRightInd w:val="0"/>
        <w:jc w:val="both"/>
        <w:rPr>
          <w:rFonts w:cs="Courier New"/>
        </w:rPr>
      </w:pPr>
      <w:r w:rsidRPr="00FF11D8">
        <w:rPr>
          <w:rFonts w:cs="Courier New"/>
        </w:rPr>
        <w:t>___________________________________________________________________</w:t>
      </w:r>
    </w:p>
    <w:p w:rsidR="001F16FB" w:rsidRPr="00FF11D8" w:rsidRDefault="001F16FB" w:rsidP="001F16FB">
      <w:pPr>
        <w:widowControl w:val="0"/>
        <w:autoSpaceDE w:val="0"/>
        <w:autoSpaceDN w:val="0"/>
        <w:adjustRightInd w:val="0"/>
        <w:jc w:val="center"/>
        <w:rPr>
          <w:rFonts w:cs="Courier New"/>
        </w:rPr>
      </w:pPr>
      <w:r w:rsidRPr="00FF11D8">
        <w:rPr>
          <w:rFonts w:cs="Courier New"/>
          <w:sz w:val="24"/>
        </w:rPr>
        <w:t>(полное наименование некоммерческой организации)</w:t>
      </w:r>
    </w:p>
    <w:p w:rsidR="001F16FB" w:rsidRPr="00FF11D8" w:rsidRDefault="001F16FB" w:rsidP="001F16FB">
      <w:pPr>
        <w:widowControl w:val="0"/>
        <w:autoSpaceDE w:val="0"/>
        <w:autoSpaceDN w:val="0"/>
        <w:adjustRightInd w:val="0"/>
        <w:ind w:firstLine="720"/>
        <w:jc w:val="center"/>
      </w:pPr>
    </w:p>
    <w:tbl>
      <w:tblPr>
        <w:tblW w:w="0" w:type="auto"/>
        <w:tblInd w:w="62" w:type="dxa"/>
        <w:tblLayout w:type="fixed"/>
        <w:tblCellMar>
          <w:top w:w="102" w:type="dxa"/>
          <w:left w:w="62" w:type="dxa"/>
          <w:bottom w:w="102" w:type="dxa"/>
          <w:right w:w="62" w:type="dxa"/>
        </w:tblCellMar>
        <w:tblLook w:val="04A0"/>
      </w:tblPr>
      <w:tblGrid>
        <w:gridCol w:w="810"/>
        <w:gridCol w:w="3098"/>
        <w:gridCol w:w="2381"/>
        <w:gridCol w:w="2778"/>
      </w:tblGrid>
      <w:tr w:rsidR="001F16FB" w:rsidRPr="00FF11D8" w:rsidTr="001F16FB">
        <w:tc>
          <w:tcPr>
            <w:tcW w:w="810" w:type="dxa"/>
            <w:vMerge w:val="restart"/>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widowControl w:val="0"/>
              <w:autoSpaceDE w:val="0"/>
              <w:autoSpaceDN w:val="0"/>
              <w:adjustRightInd w:val="0"/>
              <w:ind w:firstLine="720"/>
              <w:jc w:val="center"/>
              <w:rPr>
                <w:sz w:val="24"/>
              </w:rPr>
            </w:pPr>
            <w:r w:rsidRPr="00FF11D8">
              <w:rPr>
                <w:sz w:val="24"/>
              </w:rPr>
              <w:t>N п/п</w:t>
            </w:r>
          </w:p>
        </w:tc>
        <w:tc>
          <w:tcPr>
            <w:tcW w:w="3098" w:type="dxa"/>
            <w:vMerge w:val="restart"/>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widowControl w:val="0"/>
              <w:autoSpaceDE w:val="0"/>
              <w:autoSpaceDN w:val="0"/>
              <w:adjustRightInd w:val="0"/>
              <w:ind w:firstLine="720"/>
              <w:jc w:val="center"/>
              <w:rPr>
                <w:sz w:val="24"/>
              </w:rPr>
            </w:pPr>
            <w:r w:rsidRPr="00FF11D8">
              <w:rPr>
                <w:sz w:val="24"/>
              </w:rPr>
              <w:t xml:space="preserve">Направление </w:t>
            </w:r>
          </w:p>
          <w:p w:rsidR="001F16FB" w:rsidRPr="00FF11D8" w:rsidRDefault="001F16FB" w:rsidP="001F16FB">
            <w:pPr>
              <w:widowControl w:val="0"/>
              <w:autoSpaceDE w:val="0"/>
              <w:autoSpaceDN w:val="0"/>
              <w:adjustRightInd w:val="0"/>
              <w:ind w:firstLine="720"/>
              <w:jc w:val="center"/>
              <w:rPr>
                <w:sz w:val="24"/>
              </w:rPr>
            </w:pPr>
            <w:r w:rsidRPr="00FF11D8">
              <w:rPr>
                <w:sz w:val="24"/>
              </w:rPr>
              <w:t>расходов</w:t>
            </w:r>
          </w:p>
        </w:tc>
        <w:tc>
          <w:tcPr>
            <w:tcW w:w="5159" w:type="dxa"/>
            <w:gridSpan w:val="2"/>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widowControl w:val="0"/>
              <w:autoSpaceDE w:val="0"/>
              <w:autoSpaceDN w:val="0"/>
              <w:adjustRightInd w:val="0"/>
              <w:ind w:firstLine="720"/>
              <w:jc w:val="center"/>
              <w:rPr>
                <w:sz w:val="24"/>
              </w:rPr>
            </w:pPr>
            <w:r w:rsidRPr="00FF11D8">
              <w:rPr>
                <w:sz w:val="24"/>
              </w:rPr>
              <w:t>Финансирование</w:t>
            </w:r>
          </w:p>
          <w:p w:rsidR="001F16FB" w:rsidRPr="00FF11D8" w:rsidRDefault="001F16FB" w:rsidP="001F16FB">
            <w:pPr>
              <w:widowControl w:val="0"/>
              <w:autoSpaceDE w:val="0"/>
              <w:autoSpaceDN w:val="0"/>
              <w:adjustRightInd w:val="0"/>
              <w:ind w:firstLine="720"/>
              <w:jc w:val="center"/>
              <w:rPr>
                <w:sz w:val="24"/>
              </w:rPr>
            </w:pPr>
            <w:r w:rsidRPr="00FF11D8">
              <w:rPr>
                <w:sz w:val="24"/>
              </w:rPr>
              <w:t>(руб.)</w:t>
            </w:r>
          </w:p>
        </w:tc>
      </w:tr>
      <w:tr w:rsidR="001F16FB" w:rsidRPr="00FF11D8" w:rsidTr="001F16FB">
        <w:tc>
          <w:tcPr>
            <w:tcW w:w="810" w:type="dxa"/>
            <w:vMerge/>
            <w:tcBorders>
              <w:top w:val="single" w:sz="4" w:space="0" w:color="auto"/>
              <w:left w:val="single" w:sz="4" w:space="0" w:color="auto"/>
              <w:bottom w:val="single" w:sz="4" w:space="0" w:color="auto"/>
              <w:right w:val="single" w:sz="4" w:space="0" w:color="auto"/>
            </w:tcBorders>
            <w:vAlign w:val="center"/>
            <w:hideMark/>
          </w:tcPr>
          <w:p w:rsidR="001F16FB" w:rsidRPr="00FF11D8" w:rsidRDefault="001F16FB" w:rsidP="001F16FB">
            <w:pPr>
              <w:rPr>
                <w:sz w:val="24"/>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rsidR="001F16FB" w:rsidRPr="00FF11D8" w:rsidRDefault="001F16FB" w:rsidP="001F16FB">
            <w:pPr>
              <w:rPr>
                <w:sz w:val="24"/>
              </w:rPr>
            </w:pPr>
          </w:p>
        </w:tc>
        <w:tc>
          <w:tcPr>
            <w:tcW w:w="2381"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widowControl w:val="0"/>
              <w:autoSpaceDE w:val="0"/>
              <w:autoSpaceDN w:val="0"/>
              <w:adjustRightInd w:val="0"/>
              <w:ind w:firstLine="720"/>
              <w:jc w:val="both"/>
              <w:rPr>
                <w:sz w:val="24"/>
              </w:rPr>
            </w:pPr>
            <w:r w:rsidRPr="00FF11D8">
              <w:rPr>
                <w:sz w:val="24"/>
              </w:rPr>
              <w:t>всего</w:t>
            </w:r>
          </w:p>
          <w:p w:rsidR="001F16FB" w:rsidRPr="00FF11D8" w:rsidRDefault="001F16FB" w:rsidP="001F16FB">
            <w:pPr>
              <w:widowControl w:val="0"/>
              <w:autoSpaceDE w:val="0"/>
              <w:autoSpaceDN w:val="0"/>
              <w:adjustRightInd w:val="0"/>
              <w:ind w:firstLine="720"/>
              <w:jc w:val="both"/>
              <w:rPr>
                <w:sz w:val="24"/>
              </w:rPr>
            </w:pPr>
            <w:r w:rsidRPr="00FF11D8">
              <w:rPr>
                <w:sz w:val="24"/>
              </w:rPr>
              <w:t>на проект</w:t>
            </w:r>
          </w:p>
        </w:tc>
        <w:tc>
          <w:tcPr>
            <w:tcW w:w="2778"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widowControl w:val="0"/>
              <w:autoSpaceDE w:val="0"/>
              <w:autoSpaceDN w:val="0"/>
              <w:adjustRightInd w:val="0"/>
              <w:ind w:firstLine="720"/>
              <w:jc w:val="both"/>
              <w:rPr>
                <w:sz w:val="24"/>
              </w:rPr>
            </w:pPr>
            <w:r w:rsidRPr="00FF11D8">
              <w:rPr>
                <w:sz w:val="24"/>
              </w:rPr>
              <w:t>в том числе за счет субсидии</w:t>
            </w:r>
          </w:p>
        </w:tc>
      </w:tr>
      <w:tr w:rsidR="001F16FB" w:rsidRPr="00FF11D8" w:rsidTr="001F16FB">
        <w:tc>
          <w:tcPr>
            <w:tcW w:w="810" w:type="dxa"/>
            <w:tcBorders>
              <w:top w:val="single" w:sz="4" w:space="0" w:color="auto"/>
              <w:left w:val="single" w:sz="4" w:space="0" w:color="auto"/>
              <w:bottom w:val="single" w:sz="4" w:space="0" w:color="auto"/>
              <w:right w:val="single" w:sz="4" w:space="0" w:color="auto"/>
            </w:tcBorders>
          </w:tcPr>
          <w:p w:rsidR="001F16FB" w:rsidRPr="00FF11D8" w:rsidRDefault="001F16FB" w:rsidP="001F16FB">
            <w:pPr>
              <w:widowControl w:val="0"/>
              <w:autoSpaceDE w:val="0"/>
              <w:autoSpaceDN w:val="0"/>
              <w:adjustRightInd w:val="0"/>
              <w:ind w:firstLine="720"/>
              <w:jc w:val="center"/>
              <w:rPr>
                <w:sz w:val="24"/>
              </w:rPr>
            </w:pPr>
          </w:p>
        </w:tc>
        <w:tc>
          <w:tcPr>
            <w:tcW w:w="3098" w:type="dxa"/>
            <w:tcBorders>
              <w:top w:val="single" w:sz="4" w:space="0" w:color="auto"/>
              <w:left w:val="single" w:sz="4" w:space="0" w:color="auto"/>
              <w:bottom w:val="single" w:sz="4" w:space="0" w:color="auto"/>
              <w:right w:val="single" w:sz="4" w:space="0" w:color="auto"/>
            </w:tcBorders>
          </w:tcPr>
          <w:p w:rsidR="001F16FB" w:rsidRPr="00FF11D8" w:rsidRDefault="001F16FB" w:rsidP="001F16FB">
            <w:pPr>
              <w:widowControl w:val="0"/>
              <w:autoSpaceDE w:val="0"/>
              <w:autoSpaceDN w:val="0"/>
              <w:adjustRightInd w:val="0"/>
              <w:ind w:firstLine="720"/>
              <w:jc w:val="center"/>
              <w:rPr>
                <w:sz w:val="24"/>
              </w:rPr>
            </w:pPr>
          </w:p>
        </w:tc>
        <w:tc>
          <w:tcPr>
            <w:tcW w:w="2381" w:type="dxa"/>
            <w:tcBorders>
              <w:top w:val="single" w:sz="4" w:space="0" w:color="auto"/>
              <w:left w:val="single" w:sz="4" w:space="0" w:color="auto"/>
              <w:bottom w:val="single" w:sz="4" w:space="0" w:color="auto"/>
              <w:right w:val="single" w:sz="4" w:space="0" w:color="auto"/>
            </w:tcBorders>
          </w:tcPr>
          <w:p w:rsidR="001F16FB" w:rsidRPr="00FF11D8" w:rsidRDefault="001F16FB" w:rsidP="001F16FB">
            <w:pPr>
              <w:widowControl w:val="0"/>
              <w:autoSpaceDE w:val="0"/>
              <w:autoSpaceDN w:val="0"/>
              <w:adjustRightInd w:val="0"/>
              <w:ind w:firstLine="720"/>
              <w:jc w:val="center"/>
              <w:rPr>
                <w:sz w:val="24"/>
              </w:rPr>
            </w:pPr>
          </w:p>
        </w:tc>
        <w:tc>
          <w:tcPr>
            <w:tcW w:w="2778" w:type="dxa"/>
            <w:tcBorders>
              <w:top w:val="single" w:sz="4" w:space="0" w:color="auto"/>
              <w:left w:val="single" w:sz="4" w:space="0" w:color="auto"/>
              <w:bottom w:val="single" w:sz="4" w:space="0" w:color="auto"/>
              <w:right w:val="single" w:sz="4" w:space="0" w:color="auto"/>
            </w:tcBorders>
          </w:tcPr>
          <w:p w:rsidR="001F16FB" w:rsidRPr="00FF11D8" w:rsidRDefault="001F16FB" w:rsidP="001F16FB">
            <w:pPr>
              <w:widowControl w:val="0"/>
              <w:autoSpaceDE w:val="0"/>
              <w:autoSpaceDN w:val="0"/>
              <w:adjustRightInd w:val="0"/>
              <w:ind w:firstLine="720"/>
              <w:jc w:val="center"/>
              <w:rPr>
                <w:sz w:val="24"/>
              </w:rPr>
            </w:pPr>
          </w:p>
        </w:tc>
      </w:tr>
      <w:tr w:rsidR="001F16FB" w:rsidRPr="00FF11D8" w:rsidTr="001F16FB">
        <w:tc>
          <w:tcPr>
            <w:tcW w:w="810" w:type="dxa"/>
            <w:tcBorders>
              <w:top w:val="single" w:sz="4" w:space="0" w:color="auto"/>
              <w:left w:val="single" w:sz="4" w:space="0" w:color="auto"/>
              <w:bottom w:val="single" w:sz="4" w:space="0" w:color="auto"/>
              <w:right w:val="single" w:sz="4" w:space="0" w:color="auto"/>
            </w:tcBorders>
          </w:tcPr>
          <w:p w:rsidR="001F16FB" w:rsidRPr="00FF11D8" w:rsidRDefault="001F16FB" w:rsidP="001F16FB">
            <w:pPr>
              <w:widowControl w:val="0"/>
              <w:autoSpaceDE w:val="0"/>
              <w:autoSpaceDN w:val="0"/>
              <w:adjustRightInd w:val="0"/>
              <w:ind w:firstLine="720"/>
              <w:jc w:val="center"/>
              <w:rPr>
                <w:sz w:val="24"/>
              </w:rPr>
            </w:pPr>
          </w:p>
        </w:tc>
        <w:tc>
          <w:tcPr>
            <w:tcW w:w="3098"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widowControl w:val="0"/>
              <w:autoSpaceDE w:val="0"/>
              <w:autoSpaceDN w:val="0"/>
              <w:adjustRightInd w:val="0"/>
              <w:ind w:firstLine="720"/>
              <w:jc w:val="both"/>
              <w:rPr>
                <w:sz w:val="24"/>
              </w:rPr>
            </w:pPr>
            <w:r w:rsidRPr="00FF11D8">
              <w:rPr>
                <w:sz w:val="24"/>
              </w:rPr>
              <w:t>Итого</w:t>
            </w:r>
          </w:p>
        </w:tc>
        <w:tc>
          <w:tcPr>
            <w:tcW w:w="2381" w:type="dxa"/>
            <w:tcBorders>
              <w:top w:val="single" w:sz="4" w:space="0" w:color="auto"/>
              <w:left w:val="single" w:sz="4" w:space="0" w:color="auto"/>
              <w:bottom w:val="single" w:sz="4" w:space="0" w:color="auto"/>
              <w:right w:val="single" w:sz="4" w:space="0" w:color="auto"/>
            </w:tcBorders>
          </w:tcPr>
          <w:p w:rsidR="001F16FB" w:rsidRPr="00FF11D8" w:rsidRDefault="001F16FB" w:rsidP="001F16FB">
            <w:pPr>
              <w:widowControl w:val="0"/>
              <w:autoSpaceDE w:val="0"/>
              <w:autoSpaceDN w:val="0"/>
              <w:adjustRightInd w:val="0"/>
              <w:ind w:firstLine="720"/>
              <w:jc w:val="center"/>
              <w:rPr>
                <w:sz w:val="24"/>
              </w:rPr>
            </w:pPr>
          </w:p>
        </w:tc>
        <w:tc>
          <w:tcPr>
            <w:tcW w:w="2778" w:type="dxa"/>
            <w:tcBorders>
              <w:top w:val="single" w:sz="4" w:space="0" w:color="auto"/>
              <w:left w:val="single" w:sz="4" w:space="0" w:color="auto"/>
              <w:bottom w:val="single" w:sz="4" w:space="0" w:color="auto"/>
              <w:right w:val="single" w:sz="4" w:space="0" w:color="auto"/>
            </w:tcBorders>
          </w:tcPr>
          <w:p w:rsidR="001F16FB" w:rsidRPr="00FF11D8" w:rsidRDefault="001F16FB" w:rsidP="001F16FB">
            <w:pPr>
              <w:widowControl w:val="0"/>
              <w:autoSpaceDE w:val="0"/>
              <w:autoSpaceDN w:val="0"/>
              <w:adjustRightInd w:val="0"/>
              <w:ind w:firstLine="720"/>
              <w:jc w:val="center"/>
              <w:rPr>
                <w:sz w:val="24"/>
              </w:rPr>
            </w:pPr>
          </w:p>
        </w:tc>
      </w:tr>
    </w:tbl>
    <w:p w:rsidR="001F16FB" w:rsidRPr="00FF11D8" w:rsidRDefault="001F16FB" w:rsidP="001F16FB">
      <w:pPr>
        <w:widowControl w:val="0"/>
        <w:autoSpaceDE w:val="0"/>
        <w:autoSpaceDN w:val="0"/>
        <w:adjustRightInd w:val="0"/>
        <w:ind w:firstLine="720"/>
        <w:jc w:val="center"/>
      </w:pPr>
    </w:p>
    <w:p w:rsidR="001F16FB" w:rsidRPr="00FF11D8" w:rsidRDefault="001F16FB" w:rsidP="001F16FB">
      <w:pPr>
        <w:widowControl w:val="0"/>
        <w:autoSpaceDE w:val="0"/>
        <w:autoSpaceDN w:val="0"/>
        <w:adjustRightInd w:val="0"/>
        <w:jc w:val="both"/>
        <w:rPr>
          <w:rFonts w:cs="Courier New"/>
        </w:rPr>
      </w:pPr>
      <w:r w:rsidRPr="00FF11D8">
        <w:rPr>
          <w:rFonts w:cs="Courier New"/>
        </w:rPr>
        <w:t xml:space="preserve">___________________________________________________________  </w:t>
      </w:r>
    </w:p>
    <w:p w:rsidR="001F16FB" w:rsidRPr="00FF11D8" w:rsidRDefault="001F16FB" w:rsidP="001F16FB">
      <w:pPr>
        <w:widowControl w:val="0"/>
        <w:autoSpaceDE w:val="0"/>
        <w:autoSpaceDN w:val="0"/>
        <w:adjustRightInd w:val="0"/>
        <w:jc w:val="both"/>
        <w:rPr>
          <w:rFonts w:cs="Courier New"/>
          <w:sz w:val="24"/>
        </w:rPr>
      </w:pPr>
      <w:r w:rsidRPr="00FF11D8">
        <w:rPr>
          <w:rFonts w:cs="Courier New"/>
          <w:sz w:val="24"/>
        </w:rPr>
        <w:t xml:space="preserve">            </w:t>
      </w:r>
      <w:proofErr w:type="gramStart"/>
      <w:r w:rsidRPr="00FF11D8">
        <w:rPr>
          <w:rFonts w:cs="Courier New"/>
          <w:sz w:val="24"/>
        </w:rPr>
        <w:t xml:space="preserve">(фамилия, имя, отчество (при наличии)               </w:t>
      </w:r>
      <w:r w:rsidRPr="00FF11D8">
        <w:rPr>
          <w:rFonts w:cs="Courier New"/>
          <w:sz w:val="24"/>
        </w:rPr>
        <w:tab/>
      </w:r>
      <w:r w:rsidRPr="00FF11D8">
        <w:rPr>
          <w:rFonts w:cs="Courier New"/>
          <w:sz w:val="24"/>
        </w:rPr>
        <w:tab/>
      </w:r>
      <w:r w:rsidRPr="00FF11D8">
        <w:rPr>
          <w:rFonts w:cs="Courier New"/>
          <w:sz w:val="24"/>
        </w:rPr>
        <w:tab/>
      </w:r>
      <w:r w:rsidRPr="00FF11D8">
        <w:rPr>
          <w:rFonts w:cs="Courier New"/>
          <w:sz w:val="24"/>
        </w:rPr>
        <w:tab/>
        <w:t>(подпись)</w:t>
      </w:r>
      <w:proofErr w:type="gramEnd"/>
    </w:p>
    <w:p w:rsidR="001F16FB" w:rsidRPr="00FF11D8" w:rsidRDefault="001F16FB" w:rsidP="001F16FB">
      <w:pPr>
        <w:widowControl w:val="0"/>
        <w:autoSpaceDE w:val="0"/>
        <w:autoSpaceDN w:val="0"/>
        <w:adjustRightInd w:val="0"/>
        <w:jc w:val="both"/>
        <w:rPr>
          <w:rFonts w:cs="Courier New"/>
          <w:sz w:val="24"/>
        </w:rPr>
      </w:pPr>
      <w:r w:rsidRPr="00FF11D8">
        <w:rPr>
          <w:rFonts w:cs="Courier New"/>
          <w:sz w:val="24"/>
        </w:rPr>
        <w:t xml:space="preserve">        руководителя некоммерческой организации либо</w:t>
      </w:r>
    </w:p>
    <w:p w:rsidR="001F16FB" w:rsidRPr="00FF11D8" w:rsidRDefault="001F16FB" w:rsidP="001F16FB">
      <w:pPr>
        <w:widowControl w:val="0"/>
        <w:autoSpaceDE w:val="0"/>
        <w:autoSpaceDN w:val="0"/>
        <w:adjustRightInd w:val="0"/>
        <w:jc w:val="both"/>
        <w:rPr>
          <w:rFonts w:cs="Courier New"/>
          <w:sz w:val="24"/>
        </w:rPr>
      </w:pPr>
      <w:r w:rsidRPr="00FF11D8">
        <w:rPr>
          <w:rFonts w:cs="Courier New"/>
          <w:sz w:val="24"/>
        </w:rPr>
        <w:t xml:space="preserve">                     уполномоченного лица)</w:t>
      </w:r>
    </w:p>
    <w:p w:rsidR="001F16FB" w:rsidRPr="00FF11D8" w:rsidRDefault="001F16FB" w:rsidP="001F16FB">
      <w:pPr>
        <w:widowControl w:val="0"/>
        <w:autoSpaceDE w:val="0"/>
        <w:autoSpaceDN w:val="0"/>
        <w:adjustRightInd w:val="0"/>
        <w:jc w:val="both"/>
        <w:rPr>
          <w:rFonts w:cs="Courier New"/>
        </w:rPr>
      </w:pPr>
    </w:p>
    <w:p w:rsidR="001F16FB" w:rsidRPr="00FF11D8" w:rsidRDefault="001F16FB" w:rsidP="001F16FB">
      <w:pPr>
        <w:widowControl w:val="0"/>
        <w:autoSpaceDE w:val="0"/>
        <w:autoSpaceDN w:val="0"/>
        <w:adjustRightInd w:val="0"/>
        <w:jc w:val="both"/>
        <w:rPr>
          <w:rFonts w:cs="Courier New"/>
        </w:rPr>
      </w:pPr>
    </w:p>
    <w:p w:rsidR="001F16FB" w:rsidRPr="00FF11D8" w:rsidRDefault="001F16FB" w:rsidP="001F16FB">
      <w:pPr>
        <w:widowControl w:val="0"/>
        <w:autoSpaceDE w:val="0"/>
        <w:autoSpaceDN w:val="0"/>
        <w:adjustRightInd w:val="0"/>
        <w:jc w:val="both"/>
        <w:rPr>
          <w:rFonts w:cs="Courier New"/>
        </w:rPr>
      </w:pPr>
      <w:r w:rsidRPr="00FF11D8">
        <w:rPr>
          <w:rFonts w:cs="Courier New"/>
        </w:rPr>
        <w:t>"___" __________ 20__ года                               М.П.</w:t>
      </w:r>
    </w:p>
    <w:p w:rsidR="001F16FB" w:rsidRPr="00FF11D8" w:rsidRDefault="001F16FB" w:rsidP="001F16FB">
      <w:pPr>
        <w:widowControl w:val="0"/>
        <w:autoSpaceDE w:val="0"/>
        <w:autoSpaceDN w:val="0"/>
        <w:adjustRightInd w:val="0"/>
        <w:ind w:firstLine="540"/>
        <w:jc w:val="both"/>
      </w:pPr>
    </w:p>
    <w:p w:rsidR="001F16FB" w:rsidRPr="00FF11D8" w:rsidRDefault="001F16FB" w:rsidP="001F16FB">
      <w:pPr>
        <w:widowControl w:val="0"/>
        <w:autoSpaceDE w:val="0"/>
        <w:autoSpaceDN w:val="0"/>
        <w:adjustRightInd w:val="0"/>
        <w:ind w:firstLine="540"/>
        <w:jc w:val="both"/>
      </w:pPr>
    </w:p>
    <w:p w:rsidR="001F16FB" w:rsidRPr="00FF11D8" w:rsidRDefault="001F16FB" w:rsidP="001F16FB">
      <w:pPr>
        <w:widowControl w:val="0"/>
        <w:autoSpaceDE w:val="0"/>
        <w:autoSpaceDN w:val="0"/>
        <w:adjustRightInd w:val="0"/>
        <w:ind w:firstLine="540"/>
        <w:jc w:val="both"/>
      </w:pPr>
    </w:p>
    <w:p w:rsidR="001F16FB" w:rsidRPr="00FF11D8" w:rsidRDefault="001F16FB" w:rsidP="001F16FB">
      <w:pPr>
        <w:widowControl w:val="0"/>
        <w:autoSpaceDE w:val="0"/>
        <w:autoSpaceDN w:val="0"/>
        <w:adjustRightInd w:val="0"/>
        <w:ind w:firstLine="540"/>
        <w:jc w:val="both"/>
      </w:pPr>
    </w:p>
    <w:p w:rsidR="001F16FB" w:rsidRPr="00FF11D8" w:rsidRDefault="001F16FB" w:rsidP="001F16FB">
      <w:pPr>
        <w:widowControl w:val="0"/>
        <w:autoSpaceDE w:val="0"/>
        <w:autoSpaceDN w:val="0"/>
        <w:adjustRightInd w:val="0"/>
        <w:ind w:firstLine="540"/>
        <w:jc w:val="both"/>
      </w:pPr>
    </w:p>
    <w:p w:rsidR="001F16FB" w:rsidRPr="00FF11D8" w:rsidRDefault="001F16FB" w:rsidP="001F16FB">
      <w:pPr>
        <w:sectPr w:rsidR="001F16FB" w:rsidRPr="00FF11D8" w:rsidSect="001F16FB">
          <w:pgSz w:w="11906" w:h="16838"/>
          <w:pgMar w:top="1134" w:right="567" w:bottom="1134" w:left="1701" w:header="709" w:footer="709" w:gutter="0"/>
          <w:cols w:space="720"/>
        </w:sectPr>
      </w:pPr>
    </w:p>
    <w:p w:rsidR="001F16FB" w:rsidRPr="00FF11D8" w:rsidRDefault="001F16FB" w:rsidP="001F16FB">
      <w:pPr>
        <w:autoSpaceDE w:val="0"/>
        <w:autoSpaceDN w:val="0"/>
        <w:adjustRightInd w:val="0"/>
        <w:ind w:left="5245"/>
        <w:jc w:val="both"/>
        <w:rPr>
          <w:szCs w:val="20"/>
        </w:rPr>
      </w:pPr>
      <w:r w:rsidRPr="00FF11D8">
        <w:rPr>
          <w:szCs w:val="20"/>
        </w:rPr>
        <w:lastRenderedPageBreak/>
        <w:t>Приложение 4 к Порядку определ</w:t>
      </w:r>
      <w:r w:rsidRPr="00FF11D8">
        <w:rPr>
          <w:szCs w:val="20"/>
        </w:rPr>
        <w:t>е</w:t>
      </w:r>
      <w:r w:rsidRPr="00FF11D8">
        <w:rPr>
          <w:szCs w:val="20"/>
        </w:rPr>
        <w:t>ния объема и условий предоставл</w:t>
      </w:r>
      <w:r w:rsidRPr="00FF11D8">
        <w:rPr>
          <w:szCs w:val="20"/>
        </w:rPr>
        <w:t>е</w:t>
      </w:r>
      <w:r w:rsidRPr="00FF11D8">
        <w:rPr>
          <w:szCs w:val="20"/>
        </w:rPr>
        <w:t>ния субсидий из бюджета Нижн</w:t>
      </w:r>
      <w:r w:rsidRPr="00FF11D8">
        <w:rPr>
          <w:szCs w:val="20"/>
        </w:rPr>
        <w:t>е</w:t>
      </w:r>
      <w:r w:rsidRPr="00FF11D8">
        <w:rPr>
          <w:szCs w:val="20"/>
        </w:rPr>
        <w:t>вартовского района социально ор</w:t>
      </w:r>
      <w:r w:rsidRPr="00FF11D8">
        <w:rPr>
          <w:szCs w:val="20"/>
        </w:rPr>
        <w:t>и</w:t>
      </w:r>
      <w:r w:rsidRPr="00FF11D8">
        <w:rPr>
          <w:szCs w:val="20"/>
        </w:rPr>
        <w:t>ентированным некоммерческим о</w:t>
      </w:r>
      <w:r w:rsidRPr="00FF11D8">
        <w:rPr>
          <w:szCs w:val="20"/>
        </w:rPr>
        <w:t>р</w:t>
      </w:r>
      <w:r w:rsidRPr="00FF11D8">
        <w:rPr>
          <w:szCs w:val="20"/>
        </w:rPr>
        <w:t>ганизациям, не являющимся гос</w:t>
      </w:r>
      <w:r w:rsidRPr="00FF11D8">
        <w:rPr>
          <w:szCs w:val="20"/>
        </w:rPr>
        <w:t>у</w:t>
      </w:r>
      <w:r w:rsidRPr="00FF11D8">
        <w:rPr>
          <w:szCs w:val="20"/>
        </w:rPr>
        <w:t>дарственными (муниципальными) учреждениями</w:t>
      </w:r>
    </w:p>
    <w:p w:rsidR="001F16FB" w:rsidRPr="00FF11D8" w:rsidRDefault="001F16FB" w:rsidP="001F16FB">
      <w:pPr>
        <w:widowControl w:val="0"/>
        <w:autoSpaceDE w:val="0"/>
        <w:autoSpaceDN w:val="0"/>
        <w:adjustRightInd w:val="0"/>
        <w:ind w:firstLine="720"/>
        <w:jc w:val="center"/>
      </w:pPr>
    </w:p>
    <w:p w:rsidR="001F16FB" w:rsidRPr="00FF11D8" w:rsidRDefault="001F16FB" w:rsidP="001F16FB">
      <w:pPr>
        <w:widowControl w:val="0"/>
        <w:autoSpaceDE w:val="0"/>
        <w:autoSpaceDN w:val="0"/>
        <w:adjustRightInd w:val="0"/>
        <w:ind w:firstLine="720"/>
        <w:jc w:val="center"/>
      </w:pPr>
    </w:p>
    <w:p w:rsidR="001F16FB" w:rsidRPr="00FF11D8" w:rsidRDefault="001F16FB" w:rsidP="001F16FB">
      <w:pPr>
        <w:widowControl w:val="0"/>
        <w:autoSpaceDE w:val="0"/>
        <w:autoSpaceDN w:val="0"/>
        <w:adjustRightInd w:val="0"/>
        <w:jc w:val="center"/>
        <w:rPr>
          <w:rFonts w:cs="Courier New"/>
        </w:rPr>
      </w:pPr>
      <w:bookmarkStart w:id="15" w:name="Par372"/>
      <w:bookmarkEnd w:id="15"/>
      <w:r w:rsidRPr="00FF11D8">
        <w:rPr>
          <w:rFonts w:cs="Courier New"/>
        </w:rPr>
        <w:t>КАЛЕНДАРНЫЙ ПЛАН</w:t>
      </w:r>
    </w:p>
    <w:p w:rsidR="001F16FB" w:rsidRPr="00FF11D8" w:rsidRDefault="001F16FB" w:rsidP="001F16FB">
      <w:pPr>
        <w:widowControl w:val="0"/>
        <w:autoSpaceDE w:val="0"/>
        <w:autoSpaceDN w:val="0"/>
        <w:adjustRightInd w:val="0"/>
        <w:jc w:val="center"/>
        <w:rPr>
          <w:rFonts w:cs="Courier New"/>
        </w:rPr>
      </w:pPr>
      <w:r w:rsidRPr="00FF11D8">
        <w:rPr>
          <w:rFonts w:cs="Courier New"/>
        </w:rPr>
        <w:t>по реализации общественно значимого проекта</w:t>
      </w:r>
    </w:p>
    <w:p w:rsidR="001F16FB" w:rsidRPr="00FF11D8" w:rsidRDefault="001F16FB" w:rsidP="001F16FB">
      <w:pPr>
        <w:widowControl w:val="0"/>
        <w:autoSpaceDE w:val="0"/>
        <w:autoSpaceDN w:val="0"/>
        <w:adjustRightInd w:val="0"/>
        <w:jc w:val="center"/>
        <w:rPr>
          <w:rFonts w:cs="Courier New"/>
        </w:rPr>
      </w:pPr>
      <w:r w:rsidRPr="00FF11D8">
        <w:rPr>
          <w:rFonts w:cs="Courier New"/>
        </w:rPr>
        <w:t>____________________________________________________________________</w:t>
      </w:r>
    </w:p>
    <w:p w:rsidR="001F16FB" w:rsidRPr="00FF11D8" w:rsidRDefault="001F16FB" w:rsidP="001F16FB">
      <w:pPr>
        <w:widowControl w:val="0"/>
        <w:autoSpaceDE w:val="0"/>
        <w:autoSpaceDN w:val="0"/>
        <w:adjustRightInd w:val="0"/>
        <w:jc w:val="center"/>
        <w:rPr>
          <w:rFonts w:cs="Courier New"/>
          <w:sz w:val="24"/>
        </w:rPr>
      </w:pPr>
      <w:r w:rsidRPr="00FF11D8">
        <w:rPr>
          <w:rFonts w:cs="Courier New"/>
          <w:sz w:val="24"/>
        </w:rPr>
        <w:t>(название проекта)</w:t>
      </w:r>
    </w:p>
    <w:p w:rsidR="001F16FB" w:rsidRPr="00FF11D8" w:rsidRDefault="001F16FB" w:rsidP="001F16FB">
      <w:pPr>
        <w:widowControl w:val="0"/>
        <w:autoSpaceDE w:val="0"/>
        <w:autoSpaceDN w:val="0"/>
        <w:adjustRightInd w:val="0"/>
        <w:jc w:val="both"/>
        <w:rPr>
          <w:rFonts w:cs="Courier New"/>
        </w:rPr>
      </w:pPr>
      <w:r w:rsidRPr="00FF11D8">
        <w:rPr>
          <w:rFonts w:cs="Courier New"/>
        </w:rPr>
        <w:t>____________________________________________________________________</w:t>
      </w:r>
    </w:p>
    <w:p w:rsidR="001F16FB" w:rsidRPr="00FF11D8" w:rsidRDefault="001F16FB" w:rsidP="001F16FB">
      <w:pPr>
        <w:widowControl w:val="0"/>
        <w:autoSpaceDE w:val="0"/>
        <w:autoSpaceDN w:val="0"/>
        <w:adjustRightInd w:val="0"/>
        <w:jc w:val="center"/>
        <w:rPr>
          <w:rFonts w:cs="Courier New"/>
          <w:sz w:val="24"/>
        </w:rPr>
      </w:pPr>
      <w:r w:rsidRPr="00FF11D8">
        <w:rPr>
          <w:rFonts w:cs="Courier New"/>
          <w:sz w:val="24"/>
        </w:rPr>
        <w:t>(направление согласно п. 2.3 Порядка)</w:t>
      </w:r>
    </w:p>
    <w:p w:rsidR="001F16FB" w:rsidRPr="00FF11D8" w:rsidRDefault="001F16FB" w:rsidP="001F16FB">
      <w:pPr>
        <w:widowControl w:val="0"/>
        <w:autoSpaceDE w:val="0"/>
        <w:autoSpaceDN w:val="0"/>
        <w:adjustRightInd w:val="0"/>
        <w:jc w:val="both"/>
        <w:rPr>
          <w:rFonts w:cs="Courier New"/>
        </w:rPr>
      </w:pPr>
      <w:r w:rsidRPr="00FF11D8">
        <w:rPr>
          <w:rFonts w:cs="Courier New"/>
        </w:rPr>
        <w:t>____________________________________________________________________</w:t>
      </w:r>
    </w:p>
    <w:p w:rsidR="001F16FB" w:rsidRPr="00FF11D8" w:rsidRDefault="001F16FB" w:rsidP="001F16FB">
      <w:pPr>
        <w:widowControl w:val="0"/>
        <w:autoSpaceDE w:val="0"/>
        <w:autoSpaceDN w:val="0"/>
        <w:adjustRightInd w:val="0"/>
        <w:jc w:val="center"/>
        <w:rPr>
          <w:rFonts w:cs="Courier New"/>
          <w:sz w:val="24"/>
        </w:rPr>
      </w:pPr>
      <w:r w:rsidRPr="00FF11D8">
        <w:rPr>
          <w:rFonts w:cs="Courier New"/>
          <w:sz w:val="24"/>
        </w:rPr>
        <w:t>(полное наименование некоммерческой организации)</w:t>
      </w:r>
    </w:p>
    <w:p w:rsidR="001F16FB" w:rsidRPr="00FF11D8" w:rsidRDefault="001F16FB" w:rsidP="001F16FB">
      <w:pPr>
        <w:widowControl w:val="0"/>
        <w:autoSpaceDE w:val="0"/>
        <w:autoSpaceDN w:val="0"/>
        <w:adjustRightInd w:val="0"/>
        <w:ind w:firstLine="720"/>
        <w:jc w:val="center"/>
      </w:pPr>
    </w:p>
    <w:tbl>
      <w:tblPr>
        <w:tblW w:w="0" w:type="auto"/>
        <w:tblInd w:w="62" w:type="dxa"/>
        <w:tblLayout w:type="fixed"/>
        <w:tblCellMar>
          <w:top w:w="102" w:type="dxa"/>
          <w:left w:w="62" w:type="dxa"/>
          <w:bottom w:w="102" w:type="dxa"/>
          <w:right w:w="62" w:type="dxa"/>
        </w:tblCellMar>
        <w:tblLook w:val="04A0"/>
      </w:tblPr>
      <w:tblGrid>
        <w:gridCol w:w="2410"/>
        <w:gridCol w:w="2778"/>
        <w:gridCol w:w="3855"/>
      </w:tblGrid>
      <w:tr w:rsidR="001F16FB" w:rsidRPr="00FF11D8" w:rsidTr="001F16FB">
        <w:tc>
          <w:tcPr>
            <w:tcW w:w="2410"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widowControl w:val="0"/>
              <w:autoSpaceDE w:val="0"/>
              <w:autoSpaceDN w:val="0"/>
              <w:adjustRightInd w:val="0"/>
              <w:ind w:firstLine="720"/>
              <w:jc w:val="center"/>
              <w:rPr>
                <w:sz w:val="24"/>
              </w:rPr>
            </w:pPr>
            <w:r w:rsidRPr="00FF11D8">
              <w:rPr>
                <w:sz w:val="24"/>
              </w:rPr>
              <w:t>Мероприятия (поквартально)</w:t>
            </w:r>
          </w:p>
        </w:tc>
        <w:tc>
          <w:tcPr>
            <w:tcW w:w="2778"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widowControl w:val="0"/>
              <w:autoSpaceDE w:val="0"/>
              <w:autoSpaceDN w:val="0"/>
              <w:adjustRightInd w:val="0"/>
              <w:ind w:firstLine="720"/>
              <w:jc w:val="center"/>
              <w:rPr>
                <w:sz w:val="24"/>
              </w:rPr>
            </w:pPr>
            <w:r w:rsidRPr="00FF11D8">
              <w:rPr>
                <w:sz w:val="24"/>
              </w:rPr>
              <w:t>Сроки (месяцы) проведения мероприятия в соответствующем ква</w:t>
            </w:r>
            <w:r w:rsidRPr="00FF11D8">
              <w:rPr>
                <w:sz w:val="24"/>
              </w:rPr>
              <w:t>р</w:t>
            </w:r>
            <w:r w:rsidRPr="00FF11D8">
              <w:rPr>
                <w:sz w:val="24"/>
              </w:rPr>
              <w:t>тале</w:t>
            </w:r>
          </w:p>
        </w:tc>
        <w:tc>
          <w:tcPr>
            <w:tcW w:w="3855"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widowControl w:val="0"/>
              <w:autoSpaceDE w:val="0"/>
              <w:autoSpaceDN w:val="0"/>
              <w:adjustRightInd w:val="0"/>
              <w:ind w:firstLine="720"/>
              <w:jc w:val="center"/>
              <w:rPr>
                <w:sz w:val="24"/>
              </w:rPr>
            </w:pPr>
            <w:r w:rsidRPr="00FF11D8">
              <w:rPr>
                <w:sz w:val="24"/>
              </w:rPr>
              <w:t>Объем финансовых средств, используемых на мероприятие за счет субсидии в соответствующем квартале (руб.)</w:t>
            </w:r>
          </w:p>
        </w:tc>
      </w:tr>
      <w:tr w:rsidR="001F16FB" w:rsidRPr="00FF11D8" w:rsidTr="001F16FB">
        <w:tc>
          <w:tcPr>
            <w:tcW w:w="2410" w:type="dxa"/>
            <w:tcBorders>
              <w:top w:val="single" w:sz="4" w:space="0" w:color="auto"/>
              <w:left w:val="single" w:sz="4" w:space="0" w:color="auto"/>
              <w:bottom w:val="single" w:sz="4" w:space="0" w:color="auto"/>
              <w:right w:val="single" w:sz="4" w:space="0" w:color="auto"/>
            </w:tcBorders>
          </w:tcPr>
          <w:p w:rsidR="001F16FB" w:rsidRPr="00FF11D8" w:rsidRDefault="001F16FB" w:rsidP="001F16FB">
            <w:pPr>
              <w:widowControl w:val="0"/>
              <w:autoSpaceDE w:val="0"/>
              <w:autoSpaceDN w:val="0"/>
              <w:adjustRightInd w:val="0"/>
              <w:ind w:firstLine="720"/>
              <w:jc w:val="both"/>
            </w:pPr>
          </w:p>
        </w:tc>
        <w:tc>
          <w:tcPr>
            <w:tcW w:w="2778" w:type="dxa"/>
            <w:tcBorders>
              <w:top w:val="single" w:sz="4" w:space="0" w:color="auto"/>
              <w:left w:val="single" w:sz="4" w:space="0" w:color="auto"/>
              <w:bottom w:val="single" w:sz="4" w:space="0" w:color="auto"/>
              <w:right w:val="single" w:sz="4" w:space="0" w:color="auto"/>
            </w:tcBorders>
          </w:tcPr>
          <w:p w:rsidR="001F16FB" w:rsidRPr="00FF11D8" w:rsidRDefault="001F16FB" w:rsidP="001F16FB">
            <w:pPr>
              <w:widowControl w:val="0"/>
              <w:autoSpaceDE w:val="0"/>
              <w:autoSpaceDN w:val="0"/>
              <w:adjustRightInd w:val="0"/>
              <w:ind w:firstLine="720"/>
              <w:jc w:val="center"/>
            </w:pPr>
          </w:p>
        </w:tc>
        <w:tc>
          <w:tcPr>
            <w:tcW w:w="3855" w:type="dxa"/>
            <w:tcBorders>
              <w:top w:val="single" w:sz="4" w:space="0" w:color="auto"/>
              <w:left w:val="single" w:sz="4" w:space="0" w:color="auto"/>
              <w:bottom w:val="single" w:sz="4" w:space="0" w:color="auto"/>
              <w:right w:val="single" w:sz="4" w:space="0" w:color="auto"/>
            </w:tcBorders>
          </w:tcPr>
          <w:p w:rsidR="001F16FB" w:rsidRPr="00FF11D8" w:rsidRDefault="001F16FB" w:rsidP="001F16FB">
            <w:pPr>
              <w:widowControl w:val="0"/>
              <w:autoSpaceDE w:val="0"/>
              <w:autoSpaceDN w:val="0"/>
              <w:adjustRightInd w:val="0"/>
              <w:ind w:firstLine="720"/>
              <w:jc w:val="center"/>
            </w:pPr>
          </w:p>
        </w:tc>
      </w:tr>
    </w:tbl>
    <w:p w:rsidR="001F16FB" w:rsidRPr="00FF11D8" w:rsidRDefault="001F16FB" w:rsidP="001F16FB">
      <w:pPr>
        <w:widowControl w:val="0"/>
        <w:autoSpaceDE w:val="0"/>
        <w:autoSpaceDN w:val="0"/>
        <w:adjustRightInd w:val="0"/>
        <w:ind w:firstLine="540"/>
        <w:jc w:val="both"/>
      </w:pPr>
    </w:p>
    <w:p w:rsidR="001F16FB" w:rsidRPr="00FF11D8" w:rsidRDefault="001F16FB" w:rsidP="001F16FB">
      <w:pPr>
        <w:widowControl w:val="0"/>
        <w:autoSpaceDE w:val="0"/>
        <w:autoSpaceDN w:val="0"/>
        <w:adjustRightInd w:val="0"/>
        <w:jc w:val="both"/>
        <w:rPr>
          <w:rFonts w:cs="Courier New"/>
        </w:rPr>
      </w:pPr>
      <w:r w:rsidRPr="00FF11D8">
        <w:rPr>
          <w:rFonts w:cs="Courier New"/>
        </w:rPr>
        <w:t xml:space="preserve">___________________________________________________________  </w:t>
      </w:r>
    </w:p>
    <w:p w:rsidR="001F16FB" w:rsidRPr="00FF11D8" w:rsidRDefault="001F16FB" w:rsidP="001F16FB">
      <w:pPr>
        <w:widowControl w:val="0"/>
        <w:autoSpaceDE w:val="0"/>
        <w:autoSpaceDN w:val="0"/>
        <w:adjustRightInd w:val="0"/>
        <w:jc w:val="both"/>
        <w:rPr>
          <w:rFonts w:cs="Courier New"/>
          <w:sz w:val="24"/>
        </w:rPr>
      </w:pPr>
      <w:r w:rsidRPr="00FF11D8">
        <w:rPr>
          <w:rFonts w:cs="Courier New"/>
          <w:sz w:val="24"/>
        </w:rPr>
        <w:t xml:space="preserve">            </w:t>
      </w:r>
      <w:proofErr w:type="gramStart"/>
      <w:r w:rsidRPr="00FF11D8">
        <w:rPr>
          <w:rFonts w:cs="Courier New"/>
          <w:sz w:val="24"/>
        </w:rPr>
        <w:t>(фамилия, имя, отчество (при наличии)                                             (подпись)</w:t>
      </w:r>
      <w:proofErr w:type="gramEnd"/>
    </w:p>
    <w:p w:rsidR="001F16FB" w:rsidRPr="00FF11D8" w:rsidRDefault="001F16FB" w:rsidP="001F16FB">
      <w:pPr>
        <w:widowControl w:val="0"/>
        <w:autoSpaceDE w:val="0"/>
        <w:autoSpaceDN w:val="0"/>
        <w:adjustRightInd w:val="0"/>
        <w:jc w:val="both"/>
        <w:rPr>
          <w:rFonts w:cs="Courier New"/>
          <w:sz w:val="24"/>
        </w:rPr>
      </w:pPr>
      <w:r w:rsidRPr="00FF11D8">
        <w:rPr>
          <w:rFonts w:cs="Courier New"/>
          <w:sz w:val="24"/>
        </w:rPr>
        <w:t xml:space="preserve">        руководителя некоммерческой организации либо</w:t>
      </w:r>
    </w:p>
    <w:p w:rsidR="001F16FB" w:rsidRPr="00FF11D8" w:rsidRDefault="001F16FB" w:rsidP="001F16FB">
      <w:pPr>
        <w:widowControl w:val="0"/>
        <w:autoSpaceDE w:val="0"/>
        <w:autoSpaceDN w:val="0"/>
        <w:adjustRightInd w:val="0"/>
        <w:jc w:val="both"/>
        <w:rPr>
          <w:rFonts w:cs="Courier New"/>
          <w:sz w:val="24"/>
        </w:rPr>
      </w:pPr>
      <w:r w:rsidRPr="00FF11D8">
        <w:rPr>
          <w:rFonts w:cs="Courier New"/>
          <w:sz w:val="24"/>
        </w:rPr>
        <w:t xml:space="preserve">                     уполномоченного лица)</w:t>
      </w:r>
    </w:p>
    <w:p w:rsidR="001F16FB" w:rsidRPr="00FF11D8" w:rsidRDefault="001F16FB" w:rsidP="001F16FB">
      <w:pPr>
        <w:widowControl w:val="0"/>
        <w:autoSpaceDE w:val="0"/>
        <w:autoSpaceDN w:val="0"/>
        <w:adjustRightInd w:val="0"/>
        <w:jc w:val="both"/>
        <w:rPr>
          <w:rFonts w:cs="Courier New"/>
        </w:rPr>
      </w:pPr>
    </w:p>
    <w:p w:rsidR="001F16FB" w:rsidRPr="00FF11D8" w:rsidRDefault="001F16FB" w:rsidP="001F16FB">
      <w:pPr>
        <w:widowControl w:val="0"/>
        <w:autoSpaceDE w:val="0"/>
        <w:autoSpaceDN w:val="0"/>
        <w:adjustRightInd w:val="0"/>
        <w:jc w:val="both"/>
        <w:rPr>
          <w:rFonts w:cs="Courier New"/>
        </w:rPr>
      </w:pPr>
    </w:p>
    <w:p w:rsidR="001F16FB" w:rsidRPr="00FF11D8" w:rsidRDefault="001F16FB" w:rsidP="001F16FB">
      <w:pPr>
        <w:widowControl w:val="0"/>
        <w:autoSpaceDE w:val="0"/>
        <w:autoSpaceDN w:val="0"/>
        <w:adjustRightInd w:val="0"/>
        <w:jc w:val="both"/>
        <w:rPr>
          <w:rFonts w:cs="Courier New"/>
        </w:rPr>
      </w:pPr>
      <w:r w:rsidRPr="00FF11D8">
        <w:rPr>
          <w:rFonts w:cs="Courier New"/>
        </w:rPr>
        <w:t>"___" __________ 20__ года                               М.П.</w:t>
      </w:r>
    </w:p>
    <w:p w:rsidR="001F16FB" w:rsidRPr="00FF11D8" w:rsidRDefault="001F16FB" w:rsidP="001F16FB">
      <w:pPr>
        <w:sectPr w:rsidR="001F16FB" w:rsidRPr="00FF11D8" w:rsidSect="001F16FB">
          <w:pgSz w:w="11906" w:h="16838"/>
          <w:pgMar w:top="1134" w:right="567" w:bottom="1134" w:left="1701" w:header="709" w:footer="709" w:gutter="0"/>
          <w:cols w:space="720"/>
        </w:sectPr>
      </w:pPr>
    </w:p>
    <w:p w:rsidR="001F16FB" w:rsidRPr="00FF11D8" w:rsidRDefault="001F16FB" w:rsidP="001F16FB">
      <w:pPr>
        <w:autoSpaceDE w:val="0"/>
        <w:autoSpaceDN w:val="0"/>
        <w:adjustRightInd w:val="0"/>
        <w:ind w:left="4962"/>
        <w:jc w:val="both"/>
        <w:rPr>
          <w:szCs w:val="20"/>
        </w:rPr>
      </w:pPr>
      <w:r w:rsidRPr="00FF11D8">
        <w:rPr>
          <w:szCs w:val="20"/>
        </w:rPr>
        <w:lastRenderedPageBreak/>
        <w:t>Приложение 5 к Порядку определения объема и условий предоставления субсидий из бюджета Нижневарто</w:t>
      </w:r>
      <w:r w:rsidRPr="00FF11D8">
        <w:rPr>
          <w:szCs w:val="20"/>
        </w:rPr>
        <w:t>в</w:t>
      </w:r>
      <w:r w:rsidRPr="00FF11D8">
        <w:rPr>
          <w:szCs w:val="20"/>
        </w:rPr>
        <w:t>ского района социально ориентир</w:t>
      </w:r>
      <w:r w:rsidRPr="00FF11D8">
        <w:rPr>
          <w:szCs w:val="20"/>
        </w:rPr>
        <w:t>о</w:t>
      </w:r>
      <w:r w:rsidRPr="00FF11D8">
        <w:rPr>
          <w:szCs w:val="20"/>
        </w:rPr>
        <w:t>ванным некоммерческим организац</w:t>
      </w:r>
      <w:r w:rsidRPr="00FF11D8">
        <w:rPr>
          <w:szCs w:val="20"/>
        </w:rPr>
        <w:t>и</w:t>
      </w:r>
      <w:r w:rsidRPr="00FF11D8">
        <w:rPr>
          <w:szCs w:val="20"/>
        </w:rPr>
        <w:t>ям, не являющимся государственными (муниципальными) учреждениями</w:t>
      </w:r>
    </w:p>
    <w:p w:rsidR="001F16FB" w:rsidRPr="00FF11D8" w:rsidRDefault="001F16FB" w:rsidP="001F16FB">
      <w:pPr>
        <w:autoSpaceDE w:val="0"/>
        <w:autoSpaceDN w:val="0"/>
        <w:adjustRightInd w:val="0"/>
        <w:ind w:firstLine="709"/>
        <w:jc w:val="both"/>
        <w:rPr>
          <w:b/>
          <w:szCs w:val="20"/>
        </w:rPr>
      </w:pPr>
    </w:p>
    <w:p w:rsidR="001F16FB" w:rsidRPr="00FF11D8" w:rsidRDefault="001F16FB" w:rsidP="001F16FB">
      <w:pPr>
        <w:autoSpaceDE w:val="0"/>
        <w:autoSpaceDN w:val="0"/>
        <w:adjustRightInd w:val="0"/>
        <w:ind w:firstLine="709"/>
        <w:jc w:val="both"/>
        <w:rPr>
          <w:szCs w:val="20"/>
        </w:rPr>
      </w:pPr>
    </w:p>
    <w:p w:rsidR="001F16FB" w:rsidRPr="00FF11D8" w:rsidRDefault="001F16FB" w:rsidP="001F16FB">
      <w:pPr>
        <w:autoSpaceDE w:val="0"/>
        <w:autoSpaceDN w:val="0"/>
        <w:adjustRightInd w:val="0"/>
        <w:ind w:firstLine="709"/>
        <w:jc w:val="center"/>
        <w:rPr>
          <w:b/>
          <w:szCs w:val="20"/>
        </w:rPr>
      </w:pPr>
      <w:r w:rsidRPr="00FF11D8">
        <w:rPr>
          <w:b/>
          <w:szCs w:val="20"/>
        </w:rPr>
        <w:t>Отчет об использовании субсидии,</w:t>
      </w:r>
    </w:p>
    <w:p w:rsidR="001F16FB" w:rsidRPr="00FF11D8" w:rsidRDefault="001F16FB" w:rsidP="001F16FB">
      <w:pPr>
        <w:autoSpaceDE w:val="0"/>
        <w:autoSpaceDN w:val="0"/>
        <w:adjustRightInd w:val="0"/>
        <w:ind w:firstLine="709"/>
        <w:jc w:val="center"/>
        <w:rPr>
          <w:b/>
          <w:szCs w:val="20"/>
        </w:rPr>
      </w:pPr>
      <w:r w:rsidRPr="00FF11D8">
        <w:rPr>
          <w:b/>
          <w:szCs w:val="20"/>
        </w:rPr>
        <w:t>выделенной социально ориентированной некоммерческой организ</w:t>
      </w:r>
      <w:r w:rsidRPr="00FF11D8">
        <w:rPr>
          <w:b/>
          <w:szCs w:val="20"/>
        </w:rPr>
        <w:t>а</w:t>
      </w:r>
      <w:r w:rsidRPr="00FF11D8">
        <w:rPr>
          <w:b/>
          <w:szCs w:val="20"/>
        </w:rPr>
        <w:t>ции, не являющейся государственным (муниципальным) учреждением, за счет средств бюджета Нижневартовского района</w:t>
      </w:r>
    </w:p>
    <w:p w:rsidR="001F16FB" w:rsidRPr="00FF11D8" w:rsidRDefault="001F16FB" w:rsidP="001F16FB">
      <w:pPr>
        <w:autoSpaceDE w:val="0"/>
        <w:autoSpaceDN w:val="0"/>
        <w:adjustRightInd w:val="0"/>
        <w:ind w:firstLine="709"/>
        <w:jc w:val="center"/>
        <w:rPr>
          <w:b/>
          <w:szCs w:val="20"/>
        </w:rPr>
      </w:pPr>
      <w:r w:rsidRPr="00FF11D8">
        <w:rPr>
          <w:b/>
          <w:szCs w:val="20"/>
        </w:rPr>
        <w:t>за _______________</w:t>
      </w:r>
    </w:p>
    <w:p w:rsidR="001F16FB" w:rsidRPr="00FF11D8" w:rsidRDefault="001F16FB" w:rsidP="001F16FB">
      <w:pPr>
        <w:autoSpaceDE w:val="0"/>
        <w:autoSpaceDN w:val="0"/>
        <w:adjustRightInd w:val="0"/>
        <w:ind w:firstLine="709"/>
        <w:jc w:val="both"/>
        <w:rPr>
          <w:szCs w:val="20"/>
        </w:rPr>
      </w:pPr>
    </w:p>
    <w:p w:rsidR="001F16FB" w:rsidRPr="00FF11D8" w:rsidRDefault="001F16FB" w:rsidP="001F16FB">
      <w:pPr>
        <w:autoSpaceDE w:val="0"/>
        <w:autoSpaceDN w:val="0"/>
        <w:adjustRightInd w:val="0"/>
        <w:ind w:firstLine="709"/>
        <w:jc w:val="both"/>
        <w:rPr>
          <w:szCs w:val="20"/>
        </w:rPr>
      </w:pPr>
      <w:r w:rsidRPr="00FF11D8">
        <w:rPr>
          <w:szCs w:val="20"/>
        </w:rPr>
        <w:t xml:space="preserve">1. Информационный отчет о деятельности некоммерческой организации – получателя поддержки: проекты, программы, кампании, крупные мероприятия, социальные услуги, достижения за отчетный период: </w:t>
      </w:r>
    </w:p>
    <w:p w:rsidR="001F16FB" w:rsidRPr="00FF11D8" w:rsidRDefault="001F16FB" w:rsidP="001F16FB">
      <w:pPr>
        <w:autoSpaceDE w:val="0"/>
        <w:autoSpaceDN w:val="0"/>
        <w:adjustRightInd w:val="0"/>
        <w:ind w:firstLine="709"/>
        <w:jc w:val="both"/>
        <w:rPr>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5"/>
        <w:gridCol w:w="1104"/>
        <w:gridCol w:w="1699"/>
        <w:gridCol w:w="1420"/>
        <w:gridCol w:w="1507"/>
        <w:gridCol w:w="1432"/>
        <w:gridCol w:w="2306"/>
      </w:tblGrid>
      <w:tr w:rsidR="001F16FB" w:rsidRPr="00FF11D8" w:rsidTr="001F16FB">
        <w:trPr>
          <w:trHeight w:val="284"/>
          <w:jc w:val="center"/>
        </w:trPr>
        <w:tc>
          <w:tcPr>
            <w:tcW w:w="685"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autoSpaceDE w:val="0"/>
              <w:autoSpaceDN w:val="0"/>
              <w:adjustRightInd w:val="0"/>
              <w:jc w:val="center"/>
              <w:rPr>
                <w:b/>
                <w:sz w:val="24"/>
                <w:szCs w:val="24"/>
              </w:rPr>
            </w:pPr>
            <w:r w:rsidRPr="00FF11D8">
              <w:rPr>
                <w:b/>
                <w:sz w:val="24"/>
                <w:szCs w:val="24"/>
              </w:rPr>
              <w:t>№ п/п</w:t>
            </w:r>
          </w:p>
        </w:tc>
        <w:tc>
          <w:tcPr>
            <w:tcW w:w="1104"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autoSpaceDE w:val="0"/>
              <w:autoSpaceDN w:val="0"/>
              <w:adjustRightInd w:val="0"/>
              <w:jc w:val="center"/>
              <w:rPr>
                <w:b/>
                <w:sz w:val="24"/>
                <w:szCs w:val="24"/>
              </w:rPr>
            </w:pPr>
            <w:proofErr w:type="spellStart"/>
            <w:r w:rsidRPr="00FF11D8">
              <w:rPr>
                <w:b/>
                <w:sz w:val="24"/>
                <w:szCs w:val="24"/>
              </w:rPr>
              <w:t>Наиме</w:t>
            </w:r>
            <w:proofErr w:type="spellEnd"/>
          </w:p>
          <w:p w:rsidR="001F16FB" w:rsidRPr="00FF11D8" w:rsidRDefault="001F16FB" w:rsidP="001F16FB">
            <w:pPr>
              <w:autoSpaceDE w:val="0"/>
              <w:autoSpaceDN w:val="0"/>
              <w:adjustRightInd w:val="0"/>
              <w:jc w:val="center"/>
              <w:rPr>
                <w:b/>
                <w:sz w:val="24"/>
                <w:szCs w:val="24"/>
              </w:rPr>
            </w:pPr>
            <w:r w:rsidRPr="00FF11D8">
              <w:rPr>
                <w:b/>
                <w:sz w:val="24"/>
                <w:szCs w:val="24"/>
              </w:rPr>
              <w:t>нова</w:t>
            </w:r>
          </w:p>
          <w:p w:rsidR="001F16FB" w:rsidRPr="00FF11D8" w:rsidRDefault="001F16FB" w:rsidP="001F16FB">
            <w:pPr>
              <w:autoSpaceDE w:val="0"/>
              <w:autoSpaceDN w:val="0"/>
              <w:adjustRightInd w:val="0"/>
              <w:jc w:val="center"/>
              <w:rPr>
                <w:b/>
                <w:sz w:val="24"/>
                <w:szCs w:val="24"/>
              </w:rPr>
            </w:pPr>
            <w:proofErr w:type="spellStart"/>
            <w:r w:rsidRPr="00FF11D8">
              <w:rPr>
                <w:b/>
                <w:sz w:val="24"/>
                <w:szCs w:val="24"/>
              </w:rPr>
              <w:t>ние</w:t>
            </w:r>
            <w:proofErr w:type="spellEnd"/>
            <w:r w:rsidRPr="00FF11D8">
              <w:rPr>
                <w:b/>
                <w:sz w:val="24"/>
                <w:szCs w:val="24"/>
              </w:rPr>
              <w:t xml:space="preserve"> </w:t>
            </w:r>
            <w:proofErr w:type="spellStart"/>
            <w:r w:rsidRPr="00FF11D8">
              <w:rPr>
                <w:b/>
                <w:sz w:val="24"/>
                <w:szCs w:val="24"/>
              </w:rPr>
              <w:t>м</w:t>
            </w:r>
            <w:r w:rsidRPr="00FF11D8">
              <w:rPr>
                <w:b/>
                <w:sz w:val="24"/>
                <w:szCs w:val="24"/>
              </w:rPr>
              <w:t>е</w:t>
            </w:r>
            <w:r w:rsidRPr="00FF11D8">
              <w:rPr>
                <w:b/>
                <w:sz w:val="24"/>
                <w:szCs w:val="24"/>
              </w:rPr>
              <w:t>роп</w:t>
            </w:r>
            <w:proofErr w:type="spellEnd"/>
          </w:p>
          <w:p w:rsidR="001F16FB" w:rsidRPr="00FF11D8" w:rsidRDefault="001F16FB" w:rsidP="001F16FB">
            <w:pPr>
              <w:autoSpaceDE w:val="0"/>
              <w:autoSpaceDN w:val="0"/>
              <w:adjustRightInd w:val="0"/>
              <w:jc w:val="center"/>
              <w:rPr>
                <w:b/>
                <w:sz w:val="24"/>
                <w:szCs w:val="24"/>
              </w:rPr>
            </w:pPr>
            <w:proofErr w:type="spellStart"/>
            <w:r w:rsidRPr="00FF11D8">
              <w:rPr>
                <w:b/>
                <w:sz w:val="24"/>
                <w:szCs w:val="24"/>
              </w:rPr>
              <w:t>риятия</w:t>
            </w:r>
            <w:proofErr w:type="spellEnd"/>
          </w:p>
        </w:tc>
        <w:tc>
          <w:tcPr>
            <w:tcW w:w="1699"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autoSpaceDE w:val="0"/>
              <w:autoSpaceDN w:val="0"/>
              <w:adjustRightInd w:val="0"/>
              <w:jc w:val="center"/>
              <w:rPr>
                <w:b/>
                <w:sz w:val="24"/>
                <w:szCs w:val="24"/>
              </w:rPr>
            </w:pPr>
            <w:r w:rsidRPr="00FF11D8">
              <w:rPr>
                <w:b/>
                <w:sz w:val="24"/>
                <w:szCs w:val="24"/>
              </w:rPr>
              <w:t>Сроки</w:t>
            </w:r>
          </w:p>
          <w:p w:rsidR="001F16FB" w:rsidRPr="00FF11D8" w:rsidRDefault="001F16FB" w:rsidP="001F16FB">
            <w:pPr>
              <w:autoSpaceDE w:val="0"/>
              <w:autoSpaceDN w:val="0"/>
              <w:adjustRightInd w:val="0"/>
              <w:jc w:val="center"/>
              <w:rPr>
                <w:b/>
                <w:sz w:val="24"/>
                <w:szCs w:val="24"/>
              </w:rPr>
            </w:pPr>
            <w:r w:rsidRPr="00FF11D8">
              <w:rPr>
                <w:b/>
                <w:sz w:val="24"/>
                <w:szCs w:val="24"/>
              </w:rPr>
              <w:t>проведения</w:t>
            </w:r>
          </w:p>
        </w:tc>
        <w:tc>
          <w:tcPr>
            <w:tcW w:w="1420"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autoSpaceDE w:val="0"/>
              <w:autoSpaceDN w:val="0"/>
              <w:adjustRightInd w:val="0"/>
              <w:jc w:val="center"/>
              <w:rPr>
                <w:b/>
                <w:sz w:val="24"/>
                <w:szCs w:val="24"/>
              </w:rPr>
            </w:pPr>
            <w:r w:rsidRPr="00FF11D8">
              <w:rPr>
                <w:b/>
                <w:sz w:val="24"/>
                <w:szCs w:val="24"/>
              </w:rPr>
              <w:t>Место</w:t>
            </w:r>
          </w:p>
          <w:p w:rsidR="001F16FB" w:rsidRPr="00FF11D8" w:rsidRDefault="001F16FB" w:rsidP="001F16FB">
            <w:pPr>
              <w:autoSpaceDE w:val="0"/>
              <w:autoSpaceDN w:val="0"/>
              <w:adjustRightInd w:val="0"/>
              <w:jc w:val="center"/>
              <w:rPr>
                <w:b/>
                <w:sz w:val="24"/>
                <w:szCs w:val="24"/>
              </w:rPr>
            </w:pPr>
            <w:proofErr w:type="spellStart"/>
            <w:r w:rsidRPr="00FF11D8">
              <w:rPr>
                <w:b/>
                <w:sz w:val="24"/>
                <w:szCs w:val="24"/>
              </w:rPr>
              <w:t>проведе</w:t>
            </w:r>
            <w:proofErr w:type="spellEnd"/>
          </w:p>
          <w:p w:rsidR="001F16FB" w:rsidRPr="00FF11D8" w:rsidRDefault="001F16FB" w:rsidP="001F16FB">
            <w:pPr>
              <w:autoSpaceDE w:val="0"/>
              <w:autoSpaceDN w:val="0"/>
              <w:adjustRightInd w:val="0"/>
              <w:jc w:val="center"/>
              <w:rPr>
                <w:b/>
                <w:sz w:val="24"/>
                <w:szCs w:val="24"/>
              </w:rPr>
            </w:pPr>
            <w:proofErr w:type="spellStart"/>
            <w:r w:rsidRPr="00FF11D8">
              <w:rPr>
                <w:b/>
                <w:sz w:val="24"/>
                <w:szCs w:val="24"/>
              </w:rPr>
              <w:t>ния</w:t>
            </w:r>
            <w:proofErr w:type="spellEnd"/>
          </w:p>
        </w:tc>
        <w:tc>
          <w:tcPr>
            <w:tcW w:w="1507"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autoSpaceDE w:val="0"/>
              <w:autoSpaceDN w:val="0"/>
              <w:adjustRightInd w:val="0"/>
              <w:jc w:val="center"/>
              <w:rPr>
                <w:b/>
                <w:sz w:val="24"/>
                <w:szCs w:val="24"/>
              </w:rPr>
            </w:pPr>
            <w:r w:rsidRPr="00FF11D8">
              <w:rPr>
                <w:b/>
                <w:sz w:val="24"/>
                <w:szCs w:val="24"/>
              </w:rPr>
              <w:t>Участники</w:t>
            </w:r>
          </w:p>
          <w:p w:rsidR="001F16FB" w:rsidRPr="00FF11D8" w:rsidRDefault="001F16FB" w:rsidP="001F16FB">
            <w:pPr>
              <w:autoSpaceDE w:val="0"/>
              <w:autoSpaceDN w:val="0"/>
              <w:adjustRightInd w:val="0"/>
              <w:jc w:val="center"/>
              <w:rPr>
                <w:b/>
                <w:sz w:val="24"/>
                <w:szCs w:val="24"/>
              </w:rPr>
            </w:pPr>
            <w:r w:rsidRPr="00FF11D8">
              <w:rPr>
                <w:b/>
                <w:sz w:val="24"/>
                <w:szCs w:val="24"/>
              </w:rPr>
              <w:t>(дополн</w:t>
            </w:r>
            <w:r w:rsidRPr="00FF11D8">
              <w:rPr>
                <w:b/>
                <w:sz w:val="24"/>
                <w:szCs w:val="24"/>
              </w:rPr>
              <w:t>и</w:t>
            </w:r>
            <w:r w:rsidRPr="00FF11D8">
              <w:rPr>
                <w:b/>
                <w:sz w:val="24"/>
                <w:szCs w:val="24"/>
              </w:rPr>
              <w:t>тельно ук</w:t>
            </w:r>
            <w:r w:rsidRPr="00FF11D8">
              <w:rPr>
                <w:b/>
                <w:sz w:val="24"/>
                <w:szCs w:val="24"/>
              </w:rPr>
              <w:t>а</w:t>
            </w:r>
            <w:r w:rsidRPr="00FF11D8">
              <w:rPr>
                <w:b/>
                <w:sz w:val="24"/>
                <w:szCs w:val="24"/>
              </w:rPr>
              <w:t xml:space="preserve">зать </w:t>
            </w:r>
            <w:proofErr w:type="spellStart"/>
            <w:r w:rsidRPr="00FF11D8">
              <w:rPr>
                <w:b/>
                <w:sz w:val="24"/>
                <w:szCs w:val="24"/>
              </w:rPr>
              <w:t>кол</w:t>
            </w:r>
            <w:r w:rsidRPr="00FF11D8">
              <w:rPr>
                <w:b/>
                <w:sz w:val="24"/>
                <w:szCs w:val="24"/>
              </w:rPr>
              <w:t>и</w:t>
            </w:r>
            <w:r w:rsidRPr="00FF11D8">
              <w:rPr>
                <w:b/>
                <w:sz w:val="24"/>
                <w:szCs w:val="24"/>
              </w:rPr>
              <w:t>чест</w:t>
            </w:r>
            <w:proofErr w:type="spellEnd"/>
          </w:p>
          <w:p w:rsidR="001F16FB" w:rsidRPr="00FF11D8" w:rsidRDefault="001F16FB" w:rsidP="001F16FB">
            <w:pPr>
              <w:autoSpaceDE w:val="0"/>
              <w:autoSpaceDN w:val="0"/>
              <w:adjustRightInd w:val="0"/>
              <w:jc w:val="center"/>
              <w:rPr>
                <w:b/>
                <w:sz w:val="24"/>
                <w:szCs w:val="24"/>
              </w:rPr>
            </w:pPr>
            <w:r w:rsidRPr="00FF11D8">
              <w:rPr>
                <w:b/>
                <w:sz w:val="24"/>
                <w:szCs w:val="24"/>
              </w:rPr>
              <w:t>во)</w:t>
            </w:r>
          </w:p>
        </w:tc>
        <w:tc>
          <w:tcPr>
            <w:tcW w:w="1432"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autoSpaceDE w:val="0"/>
              <w:autoSpaceDN w:val="0"/>
              <w:adjustRightInd w:val="0"/>
              <w:jc w:val="center"/>
              <w:rPr>
                <w:b/>
                <w:sz w:val="24"/>
                <w:szCs w:val="24"/>
              </w:rPr>
            </w:pPr>
            <w:r w:rsidRPr="00FF11D8">
              <w:rPr>
                <w:b/>
                <w:sz w:val="24"/>
                <w:szCs w:val="24"/>
              </w:rPr>
              <w:t>Партнеры</w:t>
            </w:r>
          </w:p>
        </w:tc>
        <w:tc>
          <w:tcPr>
            <w:tcW w:w="2306"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autoSpaceDE w:val="0"/>
              <w:autoSpaceDN w:val="0"/>
              <w:adjustRightInd w:val="0"/>
              <w:jc w:val="center"/>
              <w:rPr>
                <w:b/>
                <w:sz w:val="24"/>
                <w:szCs w:val="24"/>
              </w:rPr>
            </w:pPr>
            <w:r w:rsidRPr="00FF11D8">
              <w:rPr>
                <w:b/>
                <w:sz w:val="24"/>
                <w:szCs w:val="24"/>
              </w:rPr>
              <w:t>Объемы потр</w:t>
            </w:r>
            <w:r w:rsidRPr="00FF11D8">
              <w:rPr>
                <w:b/>
                <w:sz w:val="24"/>
                <w:szCs w:val="24"/>
              </w:rPr>
              <w:t>а</w:t>
            </w:r>
            <w:r w:rsidRPr="00FF11D8">
              <w:rPr>
                <w:b/>
                <w:sz w:val="24"/>
                <w:szCs w:val="24"/>
              </w:rPr>
              <w:t>ченных средств</w:t>
            </w:r>
          </w:p>
          <w:p w:rsidR="001F16FB" w:rsidRPr="00FF11D8" w:rsidRDefault="001F16FB" w:rsidP="001F16FB">
            <w:pPr>
              <w:autoSpaceDE w:val="0"/>
              <w:autoSpaceDN w:val="0"/>
              <w:adjustRightInd w:val="0"/>
              <w:jc w:val="center"/>
              <w:rPr>
                <w:b/>
                <w:sz w:val="24"/>
                <w:szCs w:val="24"/>
              </w:rPr>
            </w:pPr>
            <w:r w:rsidRPr="00FF11D8">
              <w:rPr>
                <w:b/>
                <w:sz w:val="24"/>
                <w:szCs w:val="24"/>
              </w:rPr>
              <w:t>с обязательным указанием сумм по каждому источн</w:t>
            </w:r>
            <w:r w:rsidRPr="00FF11D8">
              <w:rPr>
                <w:b/>
                <w:sz w:val="24"/>
                <w:szCs w:val="24"/>
              </w:rPr>
              <w:t>и</w:t>
            </w:r>
            <w:r w:rsidRPr="00FF11D8">
              <w:rPr>
                <w:b/>
                <w:sz w:val="24"/>
                <w:szCs w:val="24"/>
              </w:rPr>
              <w:t>ку</w:t>
            </w:r>
          </w:p>
        </w:tc>
      </w:tr>
      <w:tr w:rsidR="001F16FB" w:rsidRPr="00FF11D8" w:rsidTr="001F16FB">
        <w:trPr>
          <w:trHeight w:val="284"/>
          <w:jc w:val="center"/>
        </w:trPr>
        <w:tc>
          <w:tcPr>
            <w:tcW w:w="685" w:type="dxa"/>
            <w:tcBorders>
              <w:top w:val="single" w:sz="4" w:space="0" w:color="auto"/>
              <w:left w:val="single" w:sz="4" w:space="0" w:color="auto"/>
              <w:bottom w:val="single" w:sz="4" w:space="0" w:color="auto"/>
              <w:right w:val="single" w:sz="4" w:space="0" w:color="auto"/>
            </w:tcBorders>
          </w:tcPr>
          <w:p w:rsidR="001F16FB" w:rsidRPr="00FF11D8" w:rsidRDefault="001F16FB" w:rsidP="001F16FB">
            <w:pPr>
              <w:autoSpaceDE w:val="0"/>
              <w:autoSpaceDN w:val="0"/>
              <w:adjustRightInd w:val="0"/>
              <w:jc w:val="center"/>
              <w:rPr>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rPr>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rPr>
                <w:sz w:val="20"/>
                <w:szCs w:val="20"/>
              </w:rPr>
            </w:pPr>
          </w:p>
        </w:tc>
        <w:tc>
          <w:tcPr>
            <w:tcW w:w="1420"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rPr>
                <w:sz w:val="20"/>
                <w:szCs w:val="20"/>
              </w:rPr>
            </w:pPr>
          </w:p>
        </w:tc>
        <w:tc>
          <w:tcPr>
            <w:tcW w:w="1507"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rPr>
                <w:sz w:val="20"/>
                <w:szCs w:val="20"/>
              </w:rPr>
            </w:pPr>
          </w:p>
        </w:tc>
        <w:tc>
          <w:tcPr>
            <w:tcW w:w="1432"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rPr>
                <w:sz w:val="20"/>
                <w:szCs w:val="20"/>
              </w:rPr>
            </w:pPr>
          </w:p>
        </w:tc>
        <w:tc>
          <w:tcPr>
            <w:tcW w:w="2306"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rPr>
                <w:sz w:val="20"/>
                <w:szCs w:val="20"/>
              </w:rPr>
            </w:pPr>
          </w:p>
        </w:tc>
      </w:tr>
    </w:tbl>
    <w:p w:rsidR="001F16FB" w:rsidRPr="00FF11D8" w:rsidRDefault="001F16FB" w:rsidP="001F16FB">
      <w:pPr>
        <w:autoSpaceDE w:val="0"/>
        <w:autoSpaceDN w:val="0"/>
        <w:adjustRightInd w:val="0"/>
        <w:ind w:firstLine="709"/>
        <w:jc w:val="both"/>
        <w:rPr>
          <w:szCs w:val="20"/>
        </w:rPr>
      </w:pPr>
    </w:p>
    <w:p w:rsidR="001F16FB" w:rsidRPr="00FF11D8" w:rsidRDefault="001F16FB" w:rsidP="001F16FB">
      <w:pPr>
        <w:autoSpaceDE w:val="0"/>
        <w:autoSpaceDN w:val="0"/>
        <w:adjustRightInd w:val="0"/>
        <w:ind w:firstLine="709"/>
        <w:jc w:val="both"/>
        <w:rPr>
          <w:szCs w:val="20"/>
        </w:rPr>
      </w:pPr>
      <w:r w:rsidRPr="00FF11D8">
        <w:rPr>
          <w:szCs w:val="20"/>
        </w:rPr>
        <w:t>2. Финансовый отчет с приложением копий расходных документов:</w:t>
      </w:r>
    </w:p>
    <w:p w:rsidR="001F16FB" w:rsidRPr="00FF11D8" w:rsidRDefault="001F16FB" w:rsidP="001F16FB">
      <w:pPr>
        <w:autoSpaceDE w:val="0"/>
        <w:autoSpaceDN w:val="0"/>
        <w:adjustRightInd w:val="0"/>
        <w:ind w:firstLine="709"/>
        <w:jc w:val="both"/>
        <w:rPr>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905"/>
        <w:gridCol w:w="1757"/>
        <w:gridCol w:w="2526"/>
        <w:gridCol w:w="2270"/>
      </w:tblGrid>
      <w:tr w:rsidR="001F16FB" w:rsidRPr="00FF11D8" w:rsidTr="001F16FB">
        <w:trPr>
          <w:trHeight w:val="286"/>
          <w:jc w:val="center"/>
        </w:trPr>
        <w:tc>
          <w:tcPr>
            <w:tcW w:w="672"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autoSpaceDE w:val="0"/>
              <w:autoSpaceDN w:val="0"/>
              <w:adjustRightInd w:val="0"/>
              <w:jc w:val="center"/>
              <w:rPr>
                <w:b/>
                <w:sz w:val="24"/>
                <w:szCs w:val="24"/>
              </w:rPr>
            </w:pPr>
            <w:r w:rsidRPr="00FF11D8">
              <w:rPr>
                <w:b/>
                <w:sz w:val="24"/>
                <w:szCs w:val="24"/>
              </w:rPr>
              <w:t>№ п/п</w:t>
            </w:r>
          </w:p>
        </w:tc>
        <w:tc>
          <w:tcPr>
            <w:tcW w:w="2905"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autoSpaceDE w:val="0"/>
              <w:autoSpaceDN w:val="0"/>
              <w:adjustRightInd w:val="0"/>
              <w:jc w:val="center"/>
              <w:rPr>
                <w:b/>
                <w:sz w:val="24"/>
                <w:szCs w:val="24"/>
              </w:rPr>
            </w:pPr>
            <w:r w:rsidRPr="00FF11D8">
              <w:rPr>
                <w:b/>
                <w:sz w:val="24"/>
                <w:szCs w:val="24"/>
              </w:rPr>
              <w:t>Виды затрат</w:t>
            </w:r>
          </w:p>
        </w:tc>
        <w:tc>
          <w:tcPr>
            <w:tcW w:w="1757"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autoSpaceDE w:val="0"/>
              <w:autoSpaceDN w:val="0"/>
              <w:adjustRightInd w:val="0"/>
              <w:jc w:val="center"/>
              <w:rPr>
                <w:b/>
                <w:sz w:val="24"/>
                <w:szCs w:val="24"/>
              </w:rPr>
            </w:pPr>
            <w:r w:rsidRPr="00FF11D8">
              <w:rPr>
                <w:b/>
                <w:sz w:val="24"/>
                <w:szCs w:val="24"/>
              </w:rPr>
              <w:t>Сумма</w:t>
            </w:r>
          </w:p>
          <w:p w:rsidR="001F16FB" w:rsidRPr="00FF11D8" w:rsidRDefault="001F16FB" w:rsidP="001F16FB">
            <w:pPr>
              <w:autoSpaceDE w:val="0"/>
              <w:autoSpaceDN w:val="0"/>
              <w:adjustRightInd w:val="0"/>
              <w:jc w:val="center"/>
              <w:rPr>
                <w:b/>
                <w:sz w:val="24"/>
                <w:szCs w:val="24"/>
              </w:rPr>
            </w:pPr>
            <w:r w:rsidRPr="00FF11D8">
              <w:rPr>
                <w:b/>
                <w:sz w:val="24"/>
                <w:szCs w:val="24"/>
              </w:rPr>
              <w:t>(по каждому</w:t>
            </w:r>
          </w:p>
          <w:p w:rsidR="001F16FB" w:rsidRPr="00FF11D8" w:rsidRDefault="001F16FB" w:rsidP="001F16FB">
            <w:pPr>
              <w:autoSpaceDE w:val="0"/>
              <w:autoSpaceDN w:val="0"/>
              <w:adjustRightInd w:val="0"/>
              <w:jc w:val="center"/>
              <w:rPr>
                <w:b/>
                <w:sz w:val="24"/>
                <w:szCs w:val="24"/>
              </w:rPr>
            </w:pPr>
            <w:r w:rsidRPr="00FF11D8">
              <w:rPr>
                <w:b/>
                <w:sz w:val="24"/>
                <w:szCs w:val="24"/>
              </w:rPr>
              <w:t>документу</w:t>
            </w:r>
          </w:p>
          <w:p w:rsidR="001F16FB" w:rsidRPr="00FF11D8" w:rsidRDefault="001F16FB" w:rsidP="001F16FB">
            <w:pPr>
              <w:autoSpaceDE w:val="0"/>
              <w:autoSpaceDN w:val="0"/>
              <w:adjustRightInd w:val="0"/>
              <w:jc w:val="center"/>
              <w:rPr>
                <w:b/>
                <w:sz w:val="24"/>
                <w:szCs w:val="24"/>
              </w:rPr>
            </w:pPr>
            <w:r w:rsidRPr="00FF11D8">
              <w:rPr>
                <w:b/>
                <w:sz w:val="24"/>
                <w:szCs w:val="24"/>
              </w:rPr>
              <w:t>отдельно)</w:t>
            </w:r>
          </w:p>
        </w:tc>
        <w:tc>
          <w:tcPr>
            <w:tcW w:w="2526"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autoSpaceDE w:val="0"/>
              <w:autoSpaceDN w:val="0"/>
              <w:adjustRightInd w:val="0"/>
              <w:jc w:val="center"/>
              <w:rPr>
                <w:b/>
                <w:sz w:val="24"/>
                <w:szCs w:val="24"/>
              </w:rPr>
            </w:pPr>
            <w:r w:rsidRPr="00FF11D8">
              <w:rPr>
                <w:b/>
                <w:sz w:val="24"/>
                <w:szCs w:val="24"/>
              </w:rPr>
              <w:t>Подтверждающий  документ с реквиз</w:t>
            </w:r>
            <w:r w:rsidRPr="00FF11D8">
              <w:rPr>
                <w:b/>
                <w:sz w:val="24"/>
                <w:szCs w:val="24"/>
              </w:rPr>
              <w:t>и</w:t>
            </w:r>
            <w:r w:rsidRPr="00FF11D8">
              <w:rPr>
                <w:b/>
                <w:sz w:val="24"/>
                <w:szCs w:val="24"/>
              </w:rPr>
              <w:t>тами (наименование документа, номер, дата выдачи)</w:t>
            </w:r>
          </w:p>
        </w:tc>
        <w:tc>
          <w:tcPr>
            <w:tcW w:w="2270"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autoSpaceDE w:val="0"/>
              <w:autoSpaceDN w:val="0"/>
              <w:adjustRightInd w:val="0"/>
              <w:jc w:val="center"/>
              <w:rPr>
                <w:b/>
                <w:sz w:val="24"/>
                <w:szCs w:val="24"/>
              </w:rPr>
            </w:pPr>
            <w:r w:rsidRPr="00FF11D8">
              <w:rPr>
                <w:b/>
                <w:sz w:val="24"/>
                <w:szCs w:val="24"/>
              </w:rPr>
              <w:t>Примечание</w:t>
            </w:r>
          </w:p>
          <w:p w:rsidR="001F16FB" w:rsidRPr="00FF11D8" w:rsidRDefault="001F16FB" w:rsidP="001F16FB">
            <w:pPr>
              <w:autoSpaceDE w:val="0"/>
              <w:autoSpaceDN w:val="0"/>
              <w:adjustRightInd w:val="0"/>
              <w:jc w:val="center"/>
              <w:rPr>
                <w:b/>
                <w:sz w:val="24"/>
                <w:szCs w:val="24"/>
              </w:rPr>
            </w:pPr>
            <w:r w:rsidRPr="00FF11D8">
              <w:rPr>
                <w:b/>
                <w:sz w:val="24"/>
                <w:szCs w:val="24"/>
              </w:rPr>
              <w:t>(наименование</w:t>
            </w:r>
          </w:p>
          <w:p w:rsidR="001F16FB" w:rsidRPr="00FF11D8" w:rsidRDefault="001F16FB" w:rsidP="001F16FB">
            <w:pPr>
              <w:autoSpaceDE w:val="0"/>
              <w:autoSpaceDN w:val="0"/>
              <w:adjustRightInd w:val="0"/>
              <w:jc w:val="center"/>
              <w:rPr>
                <w:b/>
                <w:sz w:val="24"/>
                <w:szCs w:val="24"/>
              </w:rPr>
            </w:pPr>
            <w:r w:rsidRPr="00FF11D8">
              <w:rPr>
                <w:b/>
                <w:sz w:val="24"/>
                <w:szCs w:val="24"/>
              </w:rPr>
              <w:t>мероприятий)</w:t>
            </w:r>
          </w:p>
        </w:tc>
      </w:tr>
      <w:tr w:rsidR="001F16FB" w:rsidRPr="00FF11D8" w:rsidTr="001F16FB">
        <w:trPr>
          <w:trHeight w:val="286"/>
          <w:jc w:val="center"/>
        </w:trPr>
        <w:tc>
          <w:tcPr>
            <w:tcW w:w="672" w:type="dxa"/>
            <w:tcBorders>
              <w:top w:val="single" w:sz="4" w:space="0" w:color="auto"/>
              <w:left w:val="single" w:sz="4" w:space="0" w:color="auto"/>
              <w:bottom w:val="single" w:sz="4" w:space="0" w:color="auto"/>
              <w:right w:val="single" w:sz="4" w:space="0" w:color="auto"/>
            </w:tcBorders>
          </w:tcPr>
          <w:p w:rsidR="001F16FB" w:rsidRPr="00FF11D8" w:rsidRDefault="001F16FB" w:rsidP="001F16FB">
            <w:pPr>
              <w:autoSpaceDE w:val="0"/>
              <w:autoSpaceDN w:val="0"/>
              <w:adjustRightInd w:val="0"/>
              <w:jc w:val="center"/>
              <w:rPr>
                <w:sz w:val="24"/>
                <w:szCs w:val="24"/>
              </w:rPr>
            </w:pPr>
          </w:p>
        </w:tc>
        <w:tc>
          <w:tcPr>
            <w:tcW w:w="2905" w:type="dxa"/>
            <w:tcBorders>
              <w:top w:val="single" w:sz="4" w:space="0" w:color="auto"/>
              <w:left w:val="single" w:sz="4" w:space="0" w:color="auto"/>
              <w:bottom w:val="single" w:sz="4" w:space="0" w:color="auto"/>
              <w:right w:val="single" w:sz="4" w:space="0" w:color="auto"/>
            </w:tcBorders>
            <w:hideMark/>
          </w:tcPr>
          <w:p w:rsidR="001F16FB" w:rsidRPr="00FF11D8" w:rsidRDefault="001F16FB" w:rsidP="001F16FB">
            <w:pPr>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1F16FB" w:rsidRPr="00FF11D8" w:rsidRDefault="001F16FB" w:rsidP="001F16FB">
            <w:pPr>
              <w:autoSpaceDE w:val="0"/>
              <w:autoSpaceDN w:val="0"/>
              <w:adjustRightInd w:val="0"/>
              <w:jc w:val="center"/>
              <w:rPr>
                <w:sz w:val="24"/>
                <w:szCs w:val="24"/>
              </w:rPr>
            </w:pPr>
          </w:p>
        </w:tc>
        <w:tc>
          <w:tcPr>
            <w:tcW w:w="2526" w:type="dxa"/>
            <w:tcBorders>
              <w:top w:val="single" w:sz="4" w:space="0" w:color="auto"/>
              <w:left w:val="single" w:sz="4" w:space="0" w:color="auto"/>
              <w:bottom w:val="single" w:sz="4" w:space="0" w:color="auto"/>
              <w:right w:val="single" w:sz="4" w:space="0" w:color="auto"/>
            </w:tcBorders>
          </w:tcPr>
          <w:p w:rsidR="001F16FB" w:rsidRPr="00FF11D8" w:rsidRDefault="001F16FB" w:rsidP="001F16FB">
            <w:pPr>
              <w:autoSpaceDE w:val="0"/>
              <w:autoSpaceDN w:val="0"/>
              <w:adjustRightInd w:val="0"/>
              <w:jc w:val="center"/>
              <w:rPr>
                <w:sz w:val="24"/>
                <w:szCs w:val="24"/>
              </w:rPr>
            </w:pPr>
          </w:p>
        </w:tc>
        <w:tc>
          <w:tcPr>
            <w:tcW w:w="2270" w:type="dxa"/>
            <w:tcBorders>
              <w:top w:val="single" w:sz="4" w:space="0" w:color="auto"/>
              <w:left w:val="single" w:sz="4" w:space="0" w:color="auto"/>
              <w:bottom w:val="single" w:sz="4" w:space="0" w:color="auto"/>
              <w:right w:val="single" w:sz="4" w:space="0" w:color="auto"/>
            </w:tcBorders>
          </w:tcPr>
          <w:p w:rsidR="001F16FB" w:rsidRPr="00FF11D8" w:rsidRDefault="001F16FB" w:rsidP="001F16FB">
            <w:pPr>
              <w:autoSpaceDE w:val="0"/>
              <w:autoSpaceDN w:val="0"/>
              <w:adjustRightInd w:val="0"/>
              <w:jc w:val="center"/>
              <w:rPr>
                <w:sz w:val="24"/>
                <w:szCs w:val="24"/>
              </w:rPr>
            </w:pPr>
          </w:p>
        </w:tc>
      </w:tr>
    </w:tbl>
    <w:p w:rsidR="001F16FB" w:rsidRPr="00FF11D8" w:rsidRDefault="001F16FB" w:rsidP="001F16FB">
      <w:pPr>
        <w:autoSpaceDE w:val="0"/>
        <w:autoSpaceDN w:val="0"/>
        <w:adjustRightInd w:val="0"/>
        <w:ind w:firstLine="709"/>
        <w:jc w:val="both"/>
        <w:rPr>
          <w:szCs w:val="20"/>
        </w:rPr>
      </w:pPr>
    </w:p>
    <w:p w:rsidR="001F16FB" w:rsidRPr="00FF11D8" w:rsidRDefault="001F16FB" w:rsidP="001F16FB">
      <w:pPr>
        <w:autoSpaceDE w:val="0"/>
        <w:autoSpaceDN w:val="0"/>
        <w:adjustRightInd w:val="0"/>
        <w:ind w:firstLine="709"/>
        <w:jc w:val="both"/>
        <w:rPr>
          <w:szCs w:val="20"/>
        </w:rPr>
      </w:pPr>
      <w:r w:rsidRPr="00FF11D8">
        <w:rPr>
          <w:szCs w:val="20"/>
        </w:rPr>
        <w:t>К отчету прилагаются копии договоров и платежных документов, обо</w:t>
      </w:r>
      <w:r w:rsidRPr="00FF11D8">
        <w:rPr>
          <w:szCs w:val="20"/>
        </w:rPr>
        <w:t>с</w:t>
      </w:r>
      <w:r w:rsidRPr="00FF11D8">
        <w:rPr>
          <w:szCs w:val="20"/>
        </w:rPr>
        <w:t>новывающих и подтверждающих затраты, заверенные подписью руководителя и печатью некоммерческой организации.</w:t>
      </w:r>
    </w:p>
    <w:p w:rsidR="001F16FB" w:rsidRPr="00FF11D8" w:rsidRDefault="001F16FB" w:rsidP="001F16FB">
      <w:pPr>
        <w:autoSpaceDE w:val="0"/>
        <w:autoSpaceDN w:val="0"/>
        <w:adjustRightInd w:val="0"/>
        <w:ind w:firstLine="709"/>
        <w:jc w:val="both"/>
        <w:rPr>
          <w:szCs w:val="20"/>
        </w:rPr>
      </w:pPr>
      <w:r w:rsidRPr="00FF11D8">
        <w:rPr>
          <w:szCs w:val="20"/>
        </w:rPr>
        <w:t xml:space="preserve">Рекомендуемые приложения: </w:t>
      </w:r>
    </w:p>
    <w:p w:rsidR="001F16FB" w:rsidRPr="00FF11D8" w:rsidRDefault="001F16FB" w:rsidP="001F16FB">
      <w:pPr>
        <w:autoSpaceDE w:val="0"/>
        <w:autoSpaceDN w:val="0"/>
        <w:adjustRightInd w:val="0"/>
        <w:ind w:firstLine="709"/>
        <w:jc w:val="both"/>
        <w:rPr>
          <w:szCs w:val="20"/>
        </w:rPr>
      </w:pPr>
      <w:r w:rsidRPr="00FF11D8">
        <w:rPr>
          <w:szCs w:val="20"/>
        </w:rPr>
        <w:t>распространение информации об организации и мероприятиях: указать (по желанию приложить) публикации в СМИ, сети Интернет, социальных сетях и др.;</w:t>
      </w:r>
    </w:p>
    <w:p w:rsidR="001F16FB" w:rsidRPr="00FF11D8" w:rsidRDefault="001F16FB" w:rsidP="001F16FB">
      <w:pPr>
        <w:autoSpaceDE w:val="0"/>
        <w:autoSpaceDN w:val="0"/>
        <w:adjustRightInd w:val="0"/>
        <w:ind w:firstLine="709"/>
        <w:jc w:val="both"/>
        <w:rPr>
          <w:szCs w:val="20"/>
        </w:rPr>
      </w:pPr>
      <w:r w:rsidRPr="00FF11D8">
        <w:rPr>
          <w:szCs w:val="20"/>
        </w:rPr>
        <w:t>благодарности, награды и дипломы организации, врученные в отчетном квартале;</w:t>
      </w:r>
    </w:p>
    <w:p w:rsidR="001F16FB" w:rsidRPr="00FF11D8" w:rsidRDefault="001F16FB" w:rsidP="001F16FB">
      <w:pPr>
        <w:autoSpaceDE w:val="0"/>
        <w:autoSpaceDN w:val="0"/>
        <w:adjustRightInd w:val="0"/>
        <w:ind w:firstLine="709"/>
        <w:jc w:val="both"/>
        <w:rPr>
          <w:szCs w:val="20"/>
        </w:rPr>
      </w:pPr>
      <w:r w:rsidRPr="00FF11D8">
        <w:rPr>
          <w:szCs w:val="20"/>
        </w:rPr>
        <w:t>фотоотчет о деятельности (в электронном виде).</w:t>
      </w:r>
    </w:p>
    <w:p w:rsidR="001F16FB" w:rsidRPr="00FF11D8" w:rsidRDefault="001F16FB" w:rsidP="001F16FB">
      <w:pPr>
        <w:autoSpaceDE w:val="0"/>
        <w:autoSpaceDN w:val="0"/>
        <w:adjustRightInd w:val="0"/>
        <w:ind w:firstLine="709"/>
        <w:jc w:val="both"/>
        <w:rPr>
          <w:szCs w:val="20"/>
        </w:rPr>
      </w:pPr>
    </w:p>
    <w:p w:rsidR="001F16FB" w:rsidRPr="00FF11D8" w:rsidRDefault="001F16FB" w:rsidP="001F16FB">
      <w:pPr>
        <w:autoSpaceDE w:val="0"/>
        <w:autoSpaceDN w:val="0"/>
        <w:adjustRightInd w:val="0"/>
        <w:ind w:firstLine="709"/>
        <w:jc w:val="both"/>
        <w:rPr>
          <w:szCs w:val="20"/>
        </w:rPr>
      </w:pPr>
      <w:r w:rsidRPr="00FF11D8">
        <w:rPr>
          <w:szCs w:val="20"/>
        </w:rPr>
        <w:t>_________________________                       __________________                                    _________________</w:t>
      </w:r>
    </w:p>
    <w:p w:rsidR="001F16FB" w:rsidRPr="00FF11D8" w:rsidRDefault="001F16FB" w:rsidP="001F16FB">
      <w:pPr>
        <w:autoSpaceDE w:val="0"/>
        <w:autoSpaceDN w:val="0"/>
        <w:adjustRightInd w:val="0"/>
        <w:ind w:firstLine="709"/>
        <w:jc w:val="both"/>
        <w:rPr>
          <w:szCs w:val="20"/>
        </w:rPr>
      </w:pPr>
      <w:r w:rsidRPr="00FF11D8">
        <w:rPr>
          <w:szCs w:val="20"/>
        </w:rPr>
        <w:t>(Должность)                                                (Подпись)                                                        (ФИО)</w:t>
      </w:r>
    </w:p>
    <w:p w:rsidR="001F16FB" w:rsidRPr="00FF11D8" w:rsidRDefault="001F16FB" w:rsidP="001F16FB">
      <w:pPr>
        <w:autoSpaceDE w:val="0"/>
        <w:autoSpaceDN w:val="0"/>
        <w:adjustRightInd w:val="0"/>
        <w:ind w:firstLine="709"/>
        <w:jc w:val="both"/>
        <w:rPr>
          <w:szCs w:val="20"/>
        </w:rPr>
      </w:pPr>
      <w:r w:rsidRPr="00FF11D8">
        <w:rPr>
          <w:szCs w:val="20"/>
        </w:rPr>
        <w:t xml:space="preserve">                                                        М.П.</w:t>
      </w:r>
    </w:p>
    <w:p w:rsidR="001F16FB" w:rsidRPr="00FF11D8" w:rsidRDefault="001F16FB" w:rsidP="001F16FB">
      <w:pPr>
        <w:rPr>
          <w:szCs w:val="20"/>
        </w:rPr>
        <w:sectPr w:rsidR="001F16FB" w:rsidRPr="00FF11D8" w:rsidSect="001F16FB">
          <w:pgSz w:w="11906" w:h="16838"/>
          <w:pgMar w:top="1134" w:right="567" w:bottom="1134" w:left="1701" w:header="709" w:footer="709" w:gutter="0"/>
          <w:cols w:space="720"/>
        </w:sectPr>
      </w:pPr>
    </w:p>
    <w:p w:rsidR="001F16FB" w:rsidRPr="00FF11D8" w:rsidRDefault="001F16FB" w:rsidP="001F16FB">
      <w:pPr>
        <w:autoSpaceDE w:val="0"/>
        <w:autoSpaceDN w:val="0"/>
        <w:adjustRightInd w:val="0"/>
        <w:ind w:left="5245"/>
        <w:jc w:val="both"/>
        <w:rPr>
          <w:szCs w:val="20"/>
        </w:rPr>
      </w:pPr>
      <w:r w:rsidRPr="00FF11D8">
        <w:rPr>
          <w:szCs w:val="20"/>
        </w:rPr>
        <w:lastRenderedPageBreak/>
        <w:t>Приложение 6 к Порядку определ</w:t>
      </w:r>
      <w:r w:rsidRPr="00FF11D8">
        <w:rPr>
          <w:szCs w:val="20"/>
        </w:rPr>
        <w:t>е</w:t>
      </w:r>
      <w:r w:rsidRPr="00FF11D8">
        <w:rPr>
          <w:szCs w:val="20"/>
        </w:rPr>
        <w:t>ния объема и условий предоставл</w:t>
      </w:r>
      <w:r w:rsidRPr="00FF11D8">
        <w:rPr>
          <w:szCs w:val="20"/>
        </w:rPr>
        <w:t>е</w:t>
      </w:r>
      <w:r w:rsidRPr="00FF11D8">
        <w:rPr>
          <w:szCs w:val="20"/>
        </w:rPr>
        <w:t>ния субсидий из бюджета Нижн</w:t>
      </w:r>
      <w:r w:rsidRPr="00FF11D8">
        <w:rPr>
          <w:szCs w:val="20"/>
        </w:rPr>
        <w:t>е</w:t>
      </w:r>
      <w:r w:rsidRPr="00FF11D8">
        <w:rPr>
          <w:szCs w:val="20"/>
        </w:rPr>
        <w:t>вартовского района социально ор</w:t>
      </w:r>
      <w:r w:rsidRPr="00FF11D8">
        <w:rPr>
          <w:szCs w:val="20"/>
        </w:rPr>
        <w:t>и</w:t>
      </w:r>
      <w:r w:rsidRPr="00FF11D8">
        <w:rPr>
          <w:szCs w:val="20"/>
        </w:rPr>
        <w:t>ентированным некоммерческим о</w:t>
      </w:r>
      <w:r w:rsidRPr="00FF11D8">
        <w:rPr>
          <w:szCs w:val="20"/>
        </w:rPr>
        <w:t>р</w:t>
      </w:r>
      <w:r w:rsidRPr="00FF11D8">
        <w:rPr>
          <w:szCs w:val="20"/>
        </w:rPr>
        <w:t>ганизациям, не являющимся гос</w:t>
      </w:r>
      <w:r w:rsidRPr="00FF11D8">
        <w:rPr>
          <w:szCs w:val="20"/>
        </w:rPr>
        <w:t>у</w:t>
      </w:r>
      <w:r w:rsidRPr="00FF11D8">
        <w:rPr>
          <w:szCs w:val="20"/>
        </w:rPr>
        <w:t>дарственными (муниципальными) учреждениями</w:t>
      </w:r>
    </w:p>
    <w:p w:rsidR="001F16FB" w:rsidRPr="00FF11D8" w:rsidRDefault="001F16FB" w:rsidP="001F16FB">
      <w:pPr>
        <w:autoSpaceDE w:val="0"/>
        <w:autoSpaceDN w:val="0"/>
        <w:adjustRightInd w:val="0"/>
        <w:ind w:firstLine="709"/>
        <w:jc w:val="both"/>
        <w:rPr>
          <w:szCs w:val="20"/>
        </w:rPr>
      </w:pPr>
    </w:p>
    <w:p w:rsidR="001F16FB" w:rsidRPr="00FF11D8" w:rsidRDefault="001F16FB" w:rsidP="001F16FB">
      <w:pPr>
        <w:autoSpaceDE w:val="0"/>
        <w:autoSpaceDN w:val="0"/>
        <w:adjustRightInd w:val="0"/>
        <w:ind w:firstLine="709"/>
        <w:jc w:val="both"/>
        <w:rPr>
          <w:szCs w:val="20"/>
        </w:rPr>
      </w:pPr>
    </w:p>
    <w:p w:rsidR="001F16FB" w:rsidRPr="00FF11D8" w:rsidRDefault="001F16FB" w:rsidP="001F16FB">
      <w:pPr>
        <w:autoSpaceDE w:val="0"/>
        <w:autoSpaceDN w:val="0"/>
        <w:adjustRightInd w:val="0"/>
        <w:contextualSpacing/>
        <w:jc w:val="center"/>
        <w:rPr>
          <w:b/>
          <w:szCs w:val="20"/>
        </w:rPr>
      </w:pPr>
      <w:r w:rsidRPr="00FF11D8">
        <w:rPr>
          <w:b/>
          <w:szCs w:val="20"/>
        </w:rPr>
        <w:t>Состав</w:t>
      </w:r>
    </w:p>
    <w:p w:rsidR="001F16FB" w:rsidRPr="00FF11D8" w:rsidRDefault="001F16FB" w:rsidP="001F16FB">
      <w:pPr>
        <w:autoSpaceDE w:val="0"/>
        <w:autoSpaceDN w:val="0"/>
        <w:adjustRightInd w:val="0"/>
        <w:contextualSpacing/>
        <w:jc w:val="center"/>
        <w:rPr>
          <w:b/>
          <w:szCs w:val="20"/>
        </w:rPr>
      </w:pPr>
      <w:r w:rsidRPr="00FF11D8">
        <w:rPr>
          <w:b/>
          <w:szCs w:val="20"/>
        </w:rPr>
        <w:t>комиссии по определению объема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w:t>
      </w:r>
      <w:r w:rsidRPr="00FF11D8">
        <w:rPr>
          <w:b/>
          <w:szCs w:val="20"/>
        </w:rPr>
        <w:t>ч</w:t>
      </w:r>
      <w:r w:rsidRPr="00FF11D8">
        <w:rPr>
          <w:b/>
          <w:szCs w:val="20"/>
        </w:rPr>
        <w:t>реждениями</w:t>
      </w:r>
    </w:p>
    <w:p w:rsidR="001F16FB" w:rsidRPr="00FF11D8" w:rsidRDefault="001F16FB" w:rsidP="001F16FB">
      <w:pPr>
        <w:autoSpaceDE w:val="0"/>
        <w:autoSpaceDN w:val="0"/>
        <w:adjustRightInd w:val="0"/>
        <w:ind w:firstLine="709"/>
        <w:contextualSpacing/>
        <w:jc w:val="both"/>
        <w:rPr>
          <w:b/>
          <w:szCs w:val="20"/>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1F16FB" w:rsidRPr="00FF11D8" w:rsidTr="001F16FB">
        <w:trPr>
          <w:jc w:val="center"/>
        </w:trPr>
        <w:tc>
          <w:tcPr>
            <w:tcW w:w="9464" w:type="dxa"/>
          </w:tcPr>
          <w:p w:rsidR="001F16FB" w:rsidRPr="00FF11D8" w:rsidRDefault="001F16FB" w:rsidP="001F16FB">
            <w:pPr>
              <w:autoSpaceDE w:val="0"/>
              <w:autoSpaceDN w:val="0"/>
              <w:adjustRightInd w:val="0"/>
              <w:contextualSpacing/>
              <w:jc w:val="both"/>
              <w:rPr>
                <w:szCs w:val="20"/>
              </w:rPr>
            </w:pPr>
            <w:r w:rsidRPr="00FF11D8">
              <w:rPr>
                <w:szCs w:val="20"/>
              </w:rPr>
              <w:t>заместитель главы района по социальным вопросам, председатель комиссии</w:t>
            </w:r>
          </w:p>
          <w:p w:rsidR="001F16FB" w:rsidRPr="00FF11D8" w:rsidRDefault="001F16FB" w:rsidP="001F16FB">
            <w:pPr>
              <w:autoSpaceDE w:val="0"/>
              <w:autoSpaceDN w:val="0"/>
              <w:adjustRightInd w:val="0"/>
              <w:ind w:firstLine="709"/>
              <w:contextualSpacing/>
              <w:jc w:val="both"/>
              <w:rPr>
                <w:szCs w:val="20"/>
              </w:rPr>
            </w:pPr>
          </w:p>
        </w:tc>
      </w:tr>
      <w:tr w:rsidR="001F16FB" w:rsidRPr="00FF11D8" w:rsidTr="001F16FB">
        <w:trPr>
          <w:jc w:val="center"/>
        </w:trPr>
        <w:tc>
          <w:tcPr>
            <w:tcW w:w="9464" w:type="dxa"/>
          </w:tcPr>
          <w:p w:rsidR="001F16FB" w:rsidRPr="00FF11D8" w:rsidRDefault="001F16FB" w:rsidP="001F16FB">
            <w:pPr>
              <w:autoSpaceDE w:val="0"/>
              <w:autoSpaceDN w:val="0"/>
              <w:adjustRightInd w:val="0"/>
              <w:contextualSpacing/>
              <w:jc w:val="both"/>
              <w:rPr>
                <w:szCs w:val="20"/>
              </w:rPr>
            </w:pPr>
            <w:r w:rsidRPr="00FF11D8">
              <w:rPr>
                <w:szCs w:val="20"/>
              </w:rPr>
              <w:t xml:space="preserve">главный специалист отдела организационной работы, обращений граждан и юридических лиц управления организации деятельности администрации района, секретарь комиссии </w:t>
            </w:r>
          </w:p>
          <w:p w:rsidR="001F16FB" w:rsidRPr="00FF11D8" w:rsidRDefault="001F16FB" w:rsidP="001F16FB">
            <w:pPr>
              <w:autoSpaceDE w:val="0"/>
              <w:autoSpaceDN w:val="0"/>
              <w:adjustRightInd w:val="0"/>
              <w:ind w:firstLine="709"/>
              <w:contextualSpacing/>
              <w:jc w:val="both"/>
              <w:rPr>
                <w:szCs w:val="20"/>
              </w:rPr>
            </w:pPr>
          </w:p>
        </w:tc>
      </w:tr>
      <w:tr w:rsidR="001F16FB" w:rsidRPr="00FF11D8" w:rsidTr="001F16FB">
        <w:trPr>
          <w:jc w:val="center"/>
        </w:trPr>
        <w:tc>
          <w:tcPr>
            <w:tcW w:w="9464" w:type="dxa"/>
          </w:tcPr>
          <w:p w:rsidR="001F16FB" w:rsidRPr="00FF11D8" w:rsidRDefault="001F16FB" w:rsidP="001F16FB">
            <w:pPr>
              <w:autoSpaceDE w:val="0"/>
              <w:autoSpaceDN w:val="0"/>
              <w:adjustRightInd w:val="0"/>
              <w:contextualSpacing/>
              <w:jc w:val="center"/>
              <w:rPr>
                <w:b/>
                <w:szCs w:val="20"/>
              </w:rPr>
            </w:pPr>
            <w:r w:rsidRPr="00FF11D8">
              <w:rPr>
                <w:b/>
                <w:szCs w:val="20"/>
              </w:rPr>
              <w:t>Члены комиссии:</w:t>
            </w:r>
          </w:p>
          <w:p w:rsidR="001F16FB" w:rsidRPr="00FF11D8" w:rsidRDefault="001F16FB" w:rsidP="001F16FB">
            <w:pPr>
              <w:autoSpaceDE w:val="0"/>
              <w:autoSpaceDN w:val="0"/>
              <w:adjustRightInd w:val="0"/>
              <w:ind w:firstLine="709"/>
              <w:contextualSpacing/>
              <w:jc w:val="both"/>
              <w:rPr>
                <w:b/>
                <w:szCs w:val="20"/>
              </w:rPr>
            </w:pPr>
          </w:p>
        </w:tc>
      </w:tr>
      <w:tr w:rsidR="001F16FB" w:rsidRPr="00FF11D8" w:rsidTr="001F16FB">
        <w:trPr>
          <w:jc w:val="center"/>
        </w:trPr>
        <w:tc>
          <w:tcPr>
            <w:tcW w:w="9464" w:type="dxa"/>
          </w:tcPr>
          <w:p w:rsidR="001F16FB" w:rsidRPr="00FF11D8" w:rsidRDefault="001F16FB" w:rsidP="001F16FB">
            <w:pPr>
              <w:autoSpaceDE w:val="0"/>
              <w:autoSpaceDN w:val="0"/>
              <w:adjustRightInd w:val="0"/>
              <w:contextualSpacing/>
              <w:jc w:val="both"/>
              <w:rPr>
                <w:szCs w:val="20"/>
              </w:rPr>
            </w:pPr>
            <w:r w:rsidRPr="00FF11D8">
              <w:rPr>
                <w:szCs w:val="20"/>
              </w:rPr>
              <w:t>начальник управления культуры администрации района;</w:t>
            </w:r>
          </w:p>
          <w:p w:rsidR="001F16FB" w:rsidRPr="00FF11D8" w:rsidRDefault="001F16FB" w:rsidP="001F16FB">
            <w:pPr>
              <w:autoSpaceDE w:val="0"/>
              <w:autoSpaceDN w:val="0"/>
              <w:adjustRightInd w:val="0"/>
              <w:ind w:firstLine="709"/>
              <w:contextualSpacing/>
              <w:jc w:val="both"/>
              <w:rPr>
                <w:szCs w:val="20"/>
              </w:rPr>
            </w:pPr>
          </w:p>
        </w:tc>
      </w:tr>
      <w:tr w:rsidR="001F16FB" w:rsidRPr="00FF11D8" w:rsidTr="001F16FB">
        <w:trPr>
          <w:jc w:val="center"/>
        </w:trPr>
        <w:tc>
          <w:tcPr>
            <w:tcW w:w="9464" w:type="dxa"/>
          </w:tcPr>
          <w:p w:rsidR="001F16FB" w:rsidRPr="00FF11D8" w:rsidRDefault="001F16FB" w:rsidP="001F16FB">
            <w:pPr>
              <w:autoSpaceDE w:val="0"/>
              <w:autoSpaceDN w:val="0"/>
              <w:adjustRightInd w:val="0"/>
              <w:contextualSpacing/>
              <w:jc w:val="both"/>
              <w:rPr>
                <w:szCs w:val="20"/>
              </w:rPr>
            </w:pPr>
            <w:r w:rsidRPr="00FF11D8">
              <w:rPr>
                <w:szCs w:val="20"/>
              </w:rPr>
              <w:t>начальник управления правового обеспечения и организации местного с</w:t>
            </w:r>
            <w:r w:rsidRPr="00FF11D8">
              <w:rPr>
                <w:szCs w:val="20"/>
              </w:rPr>
              <w:t>а</w:t>
            </w:r>
            <w:r w:rsidRPr="00FF11D8">
              <w:rPr>
                <w:szCs w:val="20"/>
              </w:rPr>
              <w:t>моуправления администрации района;</w:t>
            </w:r>
          </w:p>
          <w:p w:rsidR="001F16FB" w:rsidRPr="00FF11D8" w:rsidRDefault="001F16FB" w:rsidP="001F16FB">
            <w:pPr>
              <w:autoSpaceDE w:val="0"/>
              <w:autoSpaceDN w:val="0"/>
              <w:adjustRightInd w:val="0"/>
              <w:ind w:firstLine="709"/>
              <w:contextualSpacing/>
              <w:jc w:val="both"/>
              <w:rPr>
                <w:szCs w:val="20"/>
              </w:rPr>
            </w:pPr>
          </w:p>
        </w:tc>
      </w:tr>
      <w:tr w:rsidR="001F16FB" w:rsidRPr="00FF11D8" w:rsidTr="001F16FB">
        <w:trPr>
          <w:jc w:val="center"/>
        </w:trPr>
        <w:tc>
          <w:tcPr>
            <w:tcW w:w="9464" w:type="dxa"/>
          </w:tcPr>
          <w:p w:rsidR="001F16FB" w:rsidRPr="00FF11D8" w:rsidRDefault="001F16FB" w:rsidP="001F16FB">
            <w:pPr>
              <w:autoSpaceDE w:val="0"/>
              <w:autoSpaceDN w:val="0"/>
              <w:adjustRightInd w:val="0"/>
              <w:contextualSpacing/>
              <w:jc w:val="both"/>
              <w:rPr>
                <w:szCs w:val="20"/>
              </w:rPr>
            </w:pPr>
            <w:r w:rsidRPr="00FF11D8">
              <w:rPr>
                <w:szCs w:val="20"/>
              </w:rPr>
              <w:t>директор департамента экономики администрации района;</w:t>
            </w:r>
          </w:p>
          <w:p w:rsidR="001F16FB" w:rsidRPr="00FF11D8" w:rsidRDefault="001F16FB" w:rsidP="001F16FB">
            <w:pPr>
              <w:autoSpaceDE w:val="0"/>
              <w:autoSpaceDN w:val="0"/>
              <w:adjustRightInd w:val="0"/>
              <w:ind w:firstLine="709"/>
              <w:contextualSpacing/>
              <w:jc w:val="both"/>
              <w:rPr>
                <w:szCs w:val="20"/>
              </w:rPr>
            </w:pPr>
          </w:p>
        </w:tc>
      </w:tr>
      <w:tr w:rsidR="001F16FB" w:rsidRPr="00FF11D8" w:rsidTr="001F16FB">
        <w:trPr>
          <w:jc w:val="center"/>
        </w:trPr>
        <w:tc>
          <w:tcPr>
            <w:tcW w:w="9464" w:type="dxa"/>
          </w:tcPr>
          <w:p w:rsidR="001F16FB" w:rsidRPr="00FF11D8" w:rsidRDefault="001F16FB" w:rsidP="001F16FB">
            <w:pPr>
              <w:autoSpaceDE w:val="0"/>
              <w:autoSpaceDN w:val="0"/>
              <w:adjustRightInd w:val="0"/>
              <w:contextualSpacing/>
              <w:jc w:val="both"/>
              <w:rPr>
                <w:szCs w:val="20"/>
              </w:rPr>
            </w:pPr>
            <w:r w:rsidRPr="00FF11D8">
              <w:rPr>
                <w:szCs w:val="20"/>
              </w:rPr>
              <w:t>начальник управления по вопросам социальной сферы администрации ра</w:t>
            </w:r>
            <w:r w:rsidRPr="00FF11D8">
              <w:rPr>
                <w:szCs w:val="20"/>
              </w:rPr>
              <w:t>й</w:t>
            </w:r>
            <w:r w:rsidRPr="00FF11D8">
              <w:rPr>
                <w:szCs w:val="20"/>
              </w:rPr>
              <w:t>она;</w:t>
            </w:r>
          </w:p>
          <w:p w:rsidR="001F16FB" w:rsidRPr="00FF11D8" w:rsidRDefault="001F16FB" w:rsidP="001F16FB">
            <w:pPr>
              <w:autoSpaceDE w:val="0"/>
              <w:autoSpaceDN w:val="0"/>
              <w:adjustRightInd w:val="0"/>
              <w:ind w:firstLine="709"/>
              <w:contextualSpacing/>
              <w:jc w:val="both"/>
              <w:rPr>
                <w:szCs w:val="20"/>
              </w:rPr>
            </w:pPr>
          </w:p>
        </w:tc>
      </w:tr>
      <w:tr w:rsidR="001F16FB" w:rsidRPr="00FF11D8" w:rsidTr="001F16FB">
        <w:trPr>
          <w:jc w:val="center"/>
        </w:trPr>
        <w:tc>
          <w:tcPr>
            <w:tcW w:w="9464" w:type="dxa"/>
          </w:tcPr>
          <w:p w:rsidR="001F16FB" w:rsidRPr="00FF11D8" w:rsidRDefault="001F16FB" w:rsidP="001F16FB">
            <w:pPr>
              <w:autoSpaceDE w:val="0"/>
              <w:autoSpaceDN w:val="0"/>
              <w:adjustRightInd w:val="0"/>
              <w:contextualSpacing/>
              <w:jc w:val="both"/>
              <w:rPr>
                <w:szCs w:val="20"/>
              </w:rPr>
            </w:pPr>
            <w:r w:rsidRPr="00FF11D8">
              <w:rPr>
                <w:szCs w:val="20"/>
              </w:rPr>
              <w:t>начальник управления организации деятельности администрации района;</w:t>
            </w:r>
          </w:p>
          <w:p w:rsidR="001F16FB" w:rsidRPr="00FF11D8" w:rsidRDefault="001F16FB" w:rsidP="001F16FB">
            <w:pPr>
              <w:autoSpaceDE w:val="0"/>
              <w:autoSpaceDN w:val="0"/>
              <w:adjustRightInd w:val="0"/>
              <w:ind w:firstLine="709"/>
              <w:contextualSpacing/>
              <w:jc w:val="both"/>
              <w:rPr>
                <w:szCs w:val="20"/>
              </w:rPr>
            </w:pPr>
          </w:p>
        </w:tc>
      </w:tr>
      <w:tr w:rsidR="001F16FB" w:rsidRPr="00FF11D8" w:rsidTr="001F16FB">
        <w:trPr>
          <w:jc w:val="center"/>
        </w:trPr>
        <w:tc>
          <w:tcPr>
            <w:tcW w:w="9464" w:type="dxa"/>
          </w:tcPr>
          <w:p w:rsidR="001F16FB" w:rsidRPr="00FF11D8" w:rsidRDefault="001F16FB" w:rsidP="001F16FB">
            <w:pPr>
              <w:autoSpaceDE w:val="0"/>
              <w:autoSpaceDN w:val="0"/>
              <w:adjustRightInd w:val="0"/>
              <w:contextualSpacing/>
              <w:jc w:val="both"/>
              <w:rPr>
                <w:szCs w:val="20"/>
              </w:rPr>
            </w:pPr>
            <w:r w:rsidRPr="00FF11D8">
              <w:rPr>
                <w:szCs w:val="20"/>
              </w:rPr>
              <w:t>директор департамента финансов администрации района;</w:t>
            </w:r>
          </w:p>
          <w:p w:rsidR="001F16FB" w:rsidRPr="00FF11D8" w:rsidRDefault="001F16FB" w:rsidP="001F16FB">
            <w:pPr>
              <w:autoSpaceDE w:val="0"/>
              <w:autoSpaceDN w:val="0"/>
              <w:adjustRightInd w:val="0"/>
              <w:ind w:firstLine="709"/>
              <w:contextualSpacing/>
              <w:jc w:val="both"/>
              <w:rPr>
                <w:szCs w:val="20"/>
              </w:rPr>
            </w:pPr>
          </w:p>
        </w:tc>
      </w:tr>
      <w:tr w:rsidR="001F16FB" w:rsidRPr="00FF11D8" w:rsidTr="001F16FB">
        <w:trPr>
          <w:jc w:val="center"/>
        </w:trPr>
        <w:tc>
          <w:tcPr>
            <w:tcW w:w="9464" w:type="dxa"/>
          </w:tcPr>
          <w:p w:rsidR="001F16FB" w:rsidRPr="00FF11D8" w:rsidRDefault="001F16FB" w:rsidP="001F16FB">
            <w:pPr>
              <w:autoSpaceDE w:val="0"/>
              <w:autoSpaceDN w:val="0"/>
              <w:adjustRightInd w:val="0"/>
              <w:contextualSpacing/>
              <w:jc w:val="both"/>
              <w:rPr>
                <w:szCs w:val="20"/>
              </w:rPr>
            </w:pPr>
            <w:r w:rsidRPr="00FF11D8">
              <w:rPr>
                <w:szCs w:val="20"/>
              </w:rPr>
              <w:t>начальник управления учета и отчетности администрации района;</w:t>
            </w:r>
          </w:p>
          <w:p w:rsidR="001F16FB" w:rsidRPr="00FF11D8" w:rsidRDefault="001F16FB" w:rsidP="001F16FB">
            <w:pPr>
              <w:autoSpaceDE w:val="0"/>
              <w:autoSpaceDN w:val="0"/>
              <w:adjustRightInd w:val="0"/>
              <w:ind w:firstLine="709"/>
              <w:contextualSpacing/>
              <w:jc w:val="both"/>
              <w:rPr>
                <w:szCs w:val="20"/>
              </w:rPr>
            </w:pPr>
          </w:p>
        </w:tc>
      </w:tr>
      <w:tr w:rsidR="001F16FB" w:rsidRPr="00FF11D8" w:rsidTr="001F16FB">
        <w:trPr>
          <w:jc w:val="center"/>
        </w:trPr>
        <w:tc>
          <w:tcPr>
            <w:tcW w:w="9464" w:type="dxa"/>
          </w:tcPr>
          <w:p w:rsidR="001F16FB" w:rsidRPr="00FF11D8" w:rsidRDefault="001F16FB" w:rsidP="001F16FB">
            <w:pPr>
              <w:autoSpaceDE w:val="0"/>
              <w:autoSpaceDN w:val="0"/>
              <w:adjustRightInd w:val="0"/>
              <w:contextualSpacing/>
              <w:jc w:val="both"/>
              <w:rPr>
                <w:szCs w:val="20"/>
              </w:rPr>
            </w:pPr>
            <w:r w:rsidRPr="00FF11D8">
              <w:rPr>
                <w:szCs w:val="20"/>
              </w:rPr>
              <w:t>начальник управления образования и молодежной политики администрации района;</w:t>
            </w:r>
          </w:p>
          <w:p w:rsidR="001F16FB" w:rsidRPr="00FF11D8" w:rsidRDefault="001F16FB" w:rsidP="001F16FB">
            <w:pPr>
              <w:autoSpaceDE w:val="0"/>
              <w:autoSpaceDN w:val="0"/>
              <w:adjustRightInd w:val="0"/>
              <w:ind w:firstLine="709"/>
              <w:contextualSpacing/>
              <w:jc w:val="both"/>
              <w:rPr>
                <w:szCs w:val="20"/>
              </w:rPr>
            </w:pPr>
          </w:p>
        </w:tc>
      </w:tr>
      <w:tr w:rsidR="001F16FB" w:rsidRPr="00FF11D8" w:rsidTr="001F16FB">
        <w:trPr>
          <w:jc w:val="center"/>
        </w:trPr>
        <w:tc>
          <w:tcPr>
            <w:tcW w:w="9464" w:type="dxa"/>
            <w:hideMark/>
          </w:tcPr>
          <w:p w:rsidR="001F16FB" w:rsidRPr="00FF11D8" w:rsidRDefault="001F16FB" w:rsidP="001F16FB">
            <w:pPr>
              <w:autoSpaceDE w:val="0"/>
              <w:autoSpaceDN w:val="0"/>
              <w:adjustRightInd w:val="0"/>
              <w:jc w:val="both"/>
              <w:rPr>
                <w:szCs w:val="20"/>
              </w:rPr>
            </w:pPr>
            <w:r w:rsidRPr="00FF11D8">
              <w:rPr>
                <w:szCs w:val="20"/>
              </w:rPr>
              <w:t xml:space="preserve">начальник отдела по работе с учреждениями социальной сферы                                                    </w:t>
            </w:r>
            <w:r w:rsidRPr="00FF11D8">
              <w:rPr>
                <w:szCs w:val="20"/>
              </w:rPr>
              <w:lastRenderedPageBreak/>
              <w:t>и общественными организациями управления по вопросам социальной сф</w:t>
            </w:r>
            <w:r w:rsidRPr="00FF11D8">
              <w:rPr>
                <w:szCs w:val="20"/>
              </w:rPr>
              <w:t>е</w:t>
            </w:r>
            <w:r w:rsidRPr="00FF11D8">
              <w:rPr>
                <w:szCs w:val="20"/>
              </w:rPr>
              <w:t>ры администрации района.</w:t>
            </w:r>
          </w:p>
        </w:tc>
      </w:tr>
    </w:tbl>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Default="001F16FB" w:rsidP="001F16FB">
      <w:pPr>
        <w:autoSpaceDE w:val="0"/>
        <w:autoSpaceDN w:val="0"/>
        <w:adjustRightInd w:val="0"/>
        <w:ind w:left="5103"/>
        <w:jc w:val="both"/>
        <w:rPr>
          <w:szCs w:val="20"/>
        </w:rPr>
      </w:pPr>
    </w:p>
    <w:p w:rsidR="001F16FB" w:rsidRPr="00FF11D8" w:rsidRDefault="001F16FB" w:rsidP="001F16FB">
      <w:pPr>
        <w:autoSpaceDE w:val="0"/>
        <w:autoSpaceDN w:val="0"/>
        <w:adjustRightInd w:val="0"/>
        <w:ind w:left="5103"/>
        <w:jc w:val="both"/>
        <w:rPr>
          <w:szCs w:val="20"/>
        </w:rPr>
      </w:pPr>
      <w:r w:rsidRPr="00FF11D8">
        <w:rPr>
          <w:szCs w:val="20"/>
        </w:rPr>
        <w:lastRenderedPageBreak/>
        <w:t>Приложение 7 к Порядку определ</w:t>
      </w:r>
      <w:r w:rsidRPr="00FF11D8">
        <w:rPr>
          <w:szCs w:val="20"/>
        </w:rPr>
        <w:t>е</w:t>
      </w:r>
      <w:r w:rsidRPr="00FF11D8">
        <w:rPr>
          <w:szCs w:val="20"/>
        </w:rPr>
        <w:t>ния объема и условий предоставл</w:t>
      </w:r>
      <w:r w:rsidRPr="00FF11D8">
        <w:rPr>
          <w:szCs w:val="20"/>
        </w:rPr>
        <w:t>е</w:t>
      </w:r>
      <w:r w:rsidRPr="00FF11D8">
        <w:rPr>
          <w:szCs w:val="20"/>
        </w:rPr>
        <w:t>ния субсидий из бюджета Нижнева</w:t>
      </w:r>
      <w:r w:rsidRPr="00FF11D8">
        <w:rPr>
          <w:szCs w:val="20"/>
        </w:rPr>
        <w:t>р</w:t>
      </w:r>
      <w:r w:rsidRPr="00FF11D8">
        <w:rPr>
          <w:szCs w:val="20"/>
        </w:rPr>
        <w:t>товского района социально ориент</w:t>
      </w:r>
      <w:r w:rsidRPr="00FF11D8">
        <w:rPr>
          <w:szCs w:val="20"/>
        </w:rPr>
        <w:t>и</w:t>
      </w:r>
      <w:r w:rsidRPr="00FF11D8">
        <w:rPr>
          <w:szCs w:val="20"/>
        </w:rPr>
        <w:t>рованным некоммерческим орган</w:t>
      </w:r>
      <w:r w:rsidRPr="00FF11D8">
        <w:rPr>
          <w:szCs w:val="20"/>
        </w:rPr>
        <w:t>и</w:t>
      </w:r>
      <w:r w:rsidRPr="00FF11D8">
        <w:rPr>
          <w:szCs w:val="20"/>
        </w:rPr>
        <w:t>зациям, не являющимся государс</w:t>
      </w:r>
      <w:r w:rsidRPr="00FF11D8">
        <w:rPr>
          <w:szCs w:val="20"/>
        </w:rPr>
        <w:t>т</w:t>
      </w:r>
      <w:r w:rsidRPr="00FF11D8">
        <w:rPr>
          <w:szCs w:val="20"/>
        </w:rPr>
        <w:t>венными (муниципальными) учре</w:t>
      </w:r>
      <w:r w:rsidRPr="00FF11D8">
        <w:rPr>
          <w:szCs w:val="20"/>
        </w:rPr>
        <w:t>ж</w:t>
      </w:r>
      <w:r w:rsidRPr="00FF11D8">
        <w:rPr>
          <w:szCs w:val="20"/>
        </w:rPr>
        <w:t>дениями</w:t>
      </w:r>
    </w:p>
    <w:p w:rsidR="001F16FB" w:rsidRPr="00FF11D8" w:rsidRDefault="001F16FB" w:rsidP="001F16FB">
      <w:pPr>
        <w:autoSpaceDE w:val="0"/>
        <w:autoSpaceDN w:val="0"/>
        <w:adjustRightInd w:val="0"/>
        <w:ind w:firstLine="709"/>
        <w:jc w:val="both"/>
        <w:rPr>
          <w:szCs w:val="20"/>
        </w:rPr>
      </w:pPr>
    </w:p>
    <w:p w:rsidR="001F16FB" w:rsidRPr="00FF11D8" w:rsidRDefault="001F16FB" w:rsidP="001F16FB">
      <w:pPr>
        <w:autoSpaceDE w:val="0"/>
        <w:autoSpaceDN w:val="0"/>
        <w:adjustRightInd w:val="0"/>
        <w:ind w:firstLine="709"/>
        <w:jc w:val="both"/>
        <w:rPr>
          <w:szCs w:val="20"/>
        </w:rPr>
      </w:pPr>
    </w:p>
    <w:p w:rsidR="001F16FB" w:rsidRPr="00FF11D8" w:rsidRDefault="001F16FB" w:rsidP="001F16FB">
      <w:pPr>
        <w:autoSpaceDE w:val="0"/>
        <w:autoSpaceDN w:val="0"/>
        <w:adjustRightInd w:val="0"/>
        <w:jc w:val="center"/>
        <w:rPr>
          <w:b/>
          <w:szCs w:val="20"/>
        </w:rPr>
      </w:pPr>
      <w:r w:rsidRPr="00FF11D8">
        <w:rPr>
          <w:b/>
          <w:szCs w:val="20"/>
        </w:rPr>
        <w:t>Положение</w:t>
      </w:r>
    </w:p>
    <w:p w:rsidR="001F16FB" w:rsidRPr="00FF11D8" w:rsidRDefault="001F16FB" w:rsidP="001F16FB">
      <w:pPr>
        <w:autoSpaceDE w:val="0"/>
        <w:autoSpaceDN w:val="0"/>
        <w:adjustRightInd w:val="0"/>
        <w:jc w:val="center"/>
        <w:rPr>
          <w:b/>
          <w:szCs w:val="20"/>
        </w:rPr>
      </w:pPr>
      <w:r w:rsidRPr="00FF11D8">
        <w:rPr>
          <w:b/>
          <w:szCs w:val="20"/>
        </w:rPr>
        <w:t>о комиссии по определению объема предоставления субсидий</w:t>
      </w:r>
    </w:p>
    <w:p w:rsidR="001F16FB" w:rsidRPr="00FF11D8" w:rsidRDefault="001F16FB" w:rsidP="001F16FB">
      <w:pPr>
        <w:autoSpaceDE w:val="0"/>
        <w:autoSpaceDN w:val="0"/>
        <w:adjustRightInd w:val="0"/>
        <w:jc w:val="center"/>
        <w:rPr>
          <w:b/>
          <w:szCs w:val="20"/>
        </w:rPr>
      </w:pPr>
      <w:r w:rsidRPr="00FF11D8">
        <w:rPr>
          <w:b/>
          <w:szCs w:val="20"/>
        </w:rPr>
        <w:t>из бюджета Нижневартовского района</w:t>
      </w:r>
    </w:p>
    <w:p w:rsidR="001F16FB" w:rsidRPr="00FF11D8" w:rsidRDefault="001F16FB" w:rsidP="001F16FB">
      <w:pPr>
        <w:autoSpaceDE w:val="0"/>
        <w:autoSpaceDN w:val="0"/>
        <w:adjustRightInd w:val="0"/>
        <w:jc w:val="center"/>
        <w:rPr>
          <w:b/>
          <w:szCs w:val="20"/>
        </w:rPr>
      </w:pPr>
      <w:r w:rsidRPr="00FF11D8">
        <w:rPr>
          <w:b/>
          <w:szCs w:val="20"/>
        </w:rPr>
        <w:t>социально ориентированным некоммерческим организациям,</w:t>
      </w:r>
    </w:p>
    <w:p w:rsidR="001F16FB" w:rsidRPr="00FF11D8" w:rsidRDefault="001F16FB" w:rsidP="001F16FB">
      <w:pPr>
        <w:autoSpaceDE w:val="0"/>
        <w:autoSpaceDN w:val="0"/>
        <w:adjustRightInd w:val="0"/>
        <w:jc w:val="center"/>
        <w:rPr>
          <w:b/>
          <w:szCs w:val="20"/>
        </w:rPr>
      </w:pPr>
      <w:r w:rsidRPr="00FF11D8">
        <w:rPr>
          <w:b/>
          <w:szCs w:val="20"/>
        </w:rPr>
        <w:t>не являющимся государственными (муниципальными) учреждениями</w:t>
      </w:r>
    </w:p>
    <w:p w:rsidR="001F16FB" w:rsidRPr="00FF11D8" w:rsidRDefault="001F16FB" w:rsidP="001F16FB">
      <w:pPr>
        <w:autoSpaceDE w:val="0"/>
        <w:autoSpaceDN w:val="0"/>
        <w:adjustRightInd w:val="0"/>
        <w:jc w:val="center"/>
        <w:rPr>
          <w:b/>
          <w:szCs w:val="20"/>
        </w:rPr>
      </w:pPr>
      <w:r w:rsidRPr="00FF11D8">
        <w:rPr>
          <w:b/>
          <w:szCs w:val="20"/>
        </w:rPr>
        <w:t>(далее – Положение)</w:t>
      </w:r>
    </w:p>
    <w:p w:rsidR="001F16FB" w:rsidRPr="00FF11D8" w:rsidRDefault="001F16FB" w:rsidP="001F16FB">
      <w:pPr>
        <w:autoSpaceDE w:val="0"/>
        <w:autoSpaceDN w:val="0"/>
        <w:adjustRightInd w:val="0"/>
        <w:jc w:val="center"/>
        <w:rPr>
          <w:szCs w:val="20"/>
        </w:rPr>
      </w:pPr>
    </w:p>
    <w:p w:rsidR="001F16FB" w:rsidRPr="00FF11D8" w:rsidRDefault="001F16FB" w:rsidP="001F16FB">
      <w:pPr>
        <w:autoSpaceDE w:val="0"/>
        <w:autoSpaceDN w:val="0"/>
        <w:adjustRightInd w:val="0"/>
        <w:jc w:val="center"/>
        <w:rPr>
          <w:b/>
          <w:szCs w:val="20"/>
        </w:rPr>
      </w:pPr>
      <w:r w:rsidRPr="00FF11D8">
        <w:rPr>
          <w:b/>
          <w:szCs w:val="20"/>
        </w:rPr>
        <w:t>I. Общие положения</w:t>
      </w:r>
    </w:p>
    <w:p w:rsidR="001F16FB" w:rsidRPr="00FF11D8" w:rsidRDefault="001F16FB" w:rsidP="001F16FB">
      <w:pPr>
        <w:autoSpaceDE w:val="0"/>
        <w:autoSpaceDN w:val="0"/>
        <w:adjustRightInd w:val="0"/>
        <w:ind w:firstLine="709"/>
        <w:jc w:val="both"/>
        <w:rPr>
          <w:szCs w:val="20"/>
        </w:rPr>
      </w:pPr>
    </w:p>
    <w:p w:rsidR="001F16FB" w:rsidRPr="00FF11D8" w:rsidRDefault="001F16FB" w:rsidP="001F16FB">
      <w:pPr>
        <w:autoSpaceDE w:val="0"/>
        <w:autoSpaceDN w:val="0"/>
        <w:adjustRightInd w:val="0"/>
        <w:ind w:firstLine="709"/>
        <w:jc w:val="both"/>
        <w:rPr>
          <w:szCs w:val="20"/>
        </w:rPr>
      </w:pPr>
      <w:r w:rsidRPr="00FF11D8">
        <w:rPr>
          <w:szCs w:val="20"/>
        </w:rPr>
        <w:t>1.1. Настоящее Положение определяет порядок создания и работы коми</w:t>
      </w:r>
      <w:r w:rsidRPr="00FF11D8">
        <w:rPr>
          <w:szCs w:val="20"/>
        </w:rPr>
        <w:t>с</w:t>
      </w:r>
      <w:r w:rsidRPr="00FF11D8">
        <w:rPr>
          <w:szCs w:val="20"/>
        </w:rPr>
        <w:t>сии по определению объема предоставления субсидий из бюджета Нижнева</w:t>
      </w:r>
      <w:r w:rsidRPr="00FF11D8">
        <w:rPr>
          <w:szCs w:val="20"/>
        </w:rPr>
        <w:t>р</w:t>
      </w:r>
      <w:r w:rsidRPr="00FF11D8">
        <w:rPr>
          <w:szCs w:val="20"/>
        </w:rPr>
        <w:t xml:space="preserve">товского района социально ориентированным некоммерческим организациям, не являющимся государственными (муниципальными) учреждениями (далее – Комиссия). </w:t>
      </w:r>
    </w:p>
    <w:p w:rsidR="001F16FB" w:rsidRPr="00FF11D8" w:rsidRDefault="001F16FB" w:rsidP="001F16FB">
      <w:pPr>
        <w:autoSpaceDE w:val="0"/>
        <w:autoSpaceDN w:val="0"/>
        <w:adjustRightInd w:val="0"/>
        <w:ind w:firstLine="709"/>
        <w:jc w:val="both"/>
        <w:rPr>
          <w:szCs w:val="20"/>
        </w:rPr>
      </w:pPr>
      <w:r w:rsidRPr="00FF11D8">
        <w:rPr>
          <w:szCs w:val="20"/>
        </w:rPr>
        <w:t>1.2. Комиссия создана в целях обеспечения законности и обоснованности предоставления из бюджета района субсидий социально ориентированным н</w:t>
      </w:r>
      <w:r w:rsidRPr="00FF11D8">
        <w:rPr>
          <w:szCs w:val="20"/>
        </w:rPr>
        <w:t>е</w:t>
      </w:r>
      <w:r w:rsidRPr="00FF11D8">
        <w:rPr>
          <w:szCs w:val="20"/>
        </w:rPr>
        <w:t>коммерческим организациям, осуществления контроля за целевым использов</w:t>
      </w:r>
      <w:r w:rsidRPr="00FF11D8">
        <w:rPr>
          <w:szCs w:val="20"/>
        </w:rPr>
        <w:t>а</w:t>
      </w:r>
      <w:r w:rsidRPr="00FF11D8">
        <w:rPr>
          <w:szCs w:val="20"/>
        </w:rPr>
        <w:t>нием социально ориентированными некоммерческими организациями предо</w:t>
      </w:r>
      <w:r w:rsidRPr="00FF11D8">
        <w:rPr>
          <w:szCs w:val="20"/>
        </w:rPr>
        <w:t>с</w:t>
      </w:r>
      <w:r w:rsidRPr="00FF11D8">
        <w:rPr>
          <w:szCs w:val="20"/>
        </w:rPr>
        <w:t>тавленных субсидий.</w:t>
      </w:r>
    </w:p>
    <w:p w:rsidR="001F16FB" w:rsidRPr="00FF11D8" w:rsidRDefault="001F16FB" w:rsidP="001F16FB">
      <w:pPr>
        <w:autoSpaceDE w:val="0"/>
        <w:autoSpaceDN w:val="0"/>
        <w:adjustRightInd w:val="0"/>
        <w:ind w:firstLine="709"/>
        <w:jc w:val="both"/>
        <w:rPr>
          <w:szCs w:val="20"/>
        </w:rPr>
      </w:pPr>
      <w:r w:rsidRPr="00FF11D8">
        <w:rPr>
          <w:szCs w:val="20"/>
        </w:rPr>
        <w:t>1.3. В своей деятельности Комиссия руководствуется федеральным зак</w:t>
      </w:r>
      <w:r w:rsidRPr="00FF11D8">
        <w:rPr>
          <w:szCs w:val="20"/>
        </w:rPr>
        <w:t>о</w:t>
      </w:r>
      <w:r w:rsidRPr="00FF11D8">
        <w:rPr>
          <w:szCs w:val="20"/>
        </w:rPr>
        <w:t>нодательством, законодательством Ханты-Мансийского автономного округа – Югры, муниципальными правовыми актами района, а также Положением о К</w:t>
      </w:r>
      <w:r w:rsidRPr="00FF11D8">
        <w:rPr>
          <w:szCs w:val="20"/>
        </w:rPr>
        <w:t>о</w:t>
      </w:r>
      <w:r w:rsidRPr="00FF11D8">
        <w:rPr>
          <w:szCs w:val="20"/>
        </w:rPr>
        <w:t>миссии.</w:t>
      </w:r>
    </w:p>
    <w:p w:rsidR="001F16FB" w:rsidRPr="00FF11D8" w:rsidRDefault="001F16FB" w:rsidP="001F16FB">
      <w:pPr>
        <w:autoSpaceDE w:val="0"/>
        <w:autoSpaceDN w:val="0"/>
        <w:adjustRightInd w:val="0"/>
        <w:ind w:firstLine="709"/>
        <w:jc w:val="both"/>
        <w:rPr>
          <w:szCs w:val="20"/>
        </w:rPr>
      </w:pPr>
      <w:r w:rsidRPr="00FF11D8">
        <w:rPr>
          <w:szCs w:val="20"/>
        </w:rPr>
        <w:t>1.4. Состав Комиссии утверждается главой района.</w:t>
      </w:r>
    </w:p>
    <w:p w:rsidR="001F16FB" w:rsidRPr="00FF11D8" w:rsidRDefault="001F16FB" w:rsidP="001F16FB">
      <w:pPr>
        <w:autoSpaceDE w:val="0"/>
        <w:autoSpaceDN w:val="0"/>
        <w:adjustRightInd w:val="0"/>
        <w:ind w:firstLine="709"/>
        <w:jc w:val="both"/>
        <w:rPr>
          <w:szCs w:val="20"/>
        </w:rPr>
      </w:pPr>
    </w:p>
    <w:p w:rsidR="001F16FB" w:rsidRPr="00FF11D8" w:rsidRDefault="001F16FB" w:rsidP="001F16FB">
      <w:pPr>
        <w:autoSpaceDE w:val="0"/>
        <w:autoSpaceDN w:val="0"/>
        <w:adjustRightInd w:val="0"/>
        <w:ind w:firstLine="709"/>
        <w:jc w:val="center"/>
        <w:rPr>
          <w:b/>
          <w:szCs w:val="20"/>
        </w:rPr>
      </w:pPr>
      <w:r w:rsidRPr="00FF11D8">
        <w:rPr>
          <w:b/>
          <w:szCs w:val="20"/>
        </w:rPr>
        <w:t>II. Функции Комиссии</w:t>
      </w:r>
    </w:p>
    <w:p w:rsidR="001F16FB" w:rsidRPr="00FF11D8" w:rsidRDefault="001F16FB" w:rsidP="001F16FB">
      <w:pPr>
        <w:autoSpaceDE w:val="0"/>
        <w:autoSpaceDN w:val="0"/>
        <w:adjustRightInd w:val="0"/>
        <w:ind w:firstLine="709"/>
        <w:jc w:val="both"/>
        <w:rPr>
          <w:szCs w:val="20"/>
        </w:rPr>
      </w:pPr>
    </w:p>
    <w:p w:rsidR="001F16FB" w:rsidRPr="00FF11D8" w:rsidRDefault="001F16FB" w:rsidP="001F16FB">
      <w:pPr>
        <w:autoSpaceDE w:val="0"/>
        <w:autoSpaceDN w:val="0"/>
        <w:adjustRightInd w:val="0"/>
        <w:ind w:firstLine="709"/>
        <w:jc w:val="both"/>
        <w:rPr>
          <w:szCs w:val="20"/>
        </w:rPr>
      </w:pPr>
      <w:r w:rsidRPr="00FF11D8">
        <w:rPr>
          <w:szCs w:val="20"/>
        </w:rPr>
        <w:t>2.1. Рассматривает представленные социально ориентированными неко</w:t>
      </w:r>
      <w:r w:rsidRPr="00FF11D8">
        <w:rPr>
          <w:szCs w:val="20"/>
        </w:rPr>
        <w:t>м</w:t>
      </w:r>
      <w:r w:rsidRPr="00FF11D8">
        <w:rPr>
          <w:szCs w:val="20"/>
        </w:rPr>
        <w:t>мерческими организациями заявки и документы, определенные пунктом 2.</w:t>
      </w:r>
      <w:r>
        <w:rPr>
          <w:szCs w:val="20"/>
        </w:rPr>
        <w:t>1</w:t>
      </w:r>
      <w:r w:rsidRPr="00FF11D8">
        <w:rPr>
          <w:szCs w:val="20"/>
        </w:rPr>
        <w:t xml:space="preserve"> Порядка определения объема и условий предоставления субсидий </w:t>
      </w:r>
      <w:r>
        <w:rPr>
          <w:szCs w:val="20"/>
        </w:rPr>
        <w:t xml:space="preserve">                              </w:t>
      </w:r>
      <w:r w:rsidRPr="00FF11D8">
        <w:rPr>
          <w:szCs w:val="20"/>
        </w:rPr>
        <w:t>из бюджета Нижневартовского района социально ориентированным некомме</w:t>
      </w:r>
      <w:r w:rsidRPr="00FF11D8">
        <w:rPr>
          <w:szCs w:val="20"/>
        </w:rPr>
        <w:t>р</w:t>
      </w:r>
      <w:r w:rsidRPr="00FF11D8">
        <w:rPr>
          <w:szCs w:val="20"/>
        </w:rPr>
        <w:t>ческим организациям, не являющимся государственными (муниципальными) учреждениями (далее – Порядок)</w:t>
      </w:r>
      <w:r>
        <w:rPr>
          <w:szCs w:val="20"/>
        </w:rPr>
        <w:t>,</w:t>
      </w:r>
      <w:r w:rsidRPr="00FF11D8">
        <w:rPr>
          <w:szCs w:val="20"/>
        </w:rPr>
        <w:t xml:space="preserve"> на соответствие требованиям к общественно значимому проекту, установленным приложение 2 к Порядку.</w:t>
      </w:r>
    </w:p>
    <w:p w:rsidR="001F16FB" w:rsidRPr="00FF11D8" w:rsidRDefault="001F16FB" w:rsidP="001F16FB">
      <w:pPr>
        <w:autoSpaceDE w:val="0"/>
        <w:autoSpaceDN w:val="0"/>
        <w:adjustRightInd w:val="0"/>
        <w:ind w:firstLine="709"/>
        <w:jc w:val="both"/>
        <w:rPr>
          <w:szCs w:val="20"/>
        </w:rPr>
      </w:pPr>
      <w:r w:rsidRPr="00FF11D8">
        <w:rPr>
          <w:szCs w:val="20"/>
        </w:rPr>
        <w:lastRenderedPageBreak/>
        <w:t>2.2. Принимает решение о предоставлении субсидий социально ориент</w:t>
      </w:r>
      <w:r w:rsidRPr="00FF11D8">
        <w:rPr>
          <w:szCs w:val="20"/>
        </w:rPr>
        <w:t>и</w:t>
      </w:r>
      <w:r w:rsidRPr="00FF11D8">
        <w:rPr>
          <w:szCs w:val="20"/>
        </w:rPr>
        <w:t>рованным некоммерческим организациям.</w:t>
      </w:r>
    </w:p>
    <w:p w:rsidR="001F16FB" w:rsidRPr="00FF11D8" w:rsidRDefault="001F16FB" w:rsidP="001F16FB">
      <w:pPr>
        <w:autoSpaceDE w:val="0"/>
        <w:autoSpaceDN w:val="0"/>
        <w:adjustRightInd w:val="0"/>
        <w:ind w:firstLine="709"/>
        <w:jc w:val="both"/>
        <w:rPr>
          <w:szCs w:val="20"/>
        </w:rPr>
      </w:pPr>
      <w:r w:rsidRPr="00FF11D8">
        <w:rPr>
          <w:szCs w:val="20"/>
        </w:rPr>
        <w:t>2.3. Определяет размер субсидий социально ориентированным некомме</w:t>
      </w:r>
      <w:r w:rsidRPr="00FF11D8">
        <w:rPr>
          <w:szCs w:val="20"/>
        </w:rPr>
        <w:t>р</w:t>
      </w:r>
      <w:r w:rsidRPr="00FF11D8">
        <w:rPr>
          <w:szCs w:val="20"/>
        </w:rPr>
        <w:t xml:space="preserve">ческим организациям – получателям субсидии в соответствии </w:t>
      </w:r>
      <w:r>
        <w:rPr>
          <w:szCs w:val="20"/>
        </w:rPr>
        <w:t xml:space="preserve">                           </w:t>
      </w:r>
      <w:r w:rsidRPr="00FF11D8">
        <w:rPr>
          <w:szCs w:val="20"/>
        </w:rPr>
        <w:t>с пунктом 2.7 Порядка и с учетом ограничений, установленных пунктом 2.8 П</w:t>
      </w:r>
      <w:r w:rsidRPr="00FF11D8">
        <w:rPr>
          <w:szCs w:val="20"/>
        </w:rPr>
        <w:t>о</w:t>
      </w:r>
      <w:r w:rsidRPr="00FF11D8">
        <w:rPr>
          <w:szCs w:val="20"/>
        </w:rPr>
        <w:t>рядка.</w:t>
      </w:r>
    </w:p>
    <w:p w:rsidR="001F16FB" w:rsidRPr="00FF11D8" w:rsidRDefault="001F16FB" w:rsidP="001F16FB">
      <w:pPr>
        <w:autoSpaceDE w:val="0"/>
        <w:autoSpaceDN w:val="0"/>
        <w:adjustRightInd w:val="0"/>
        <w:ind w:firstLine="709"/>
        <w:jc w:val="both"/>
        <w:rPr>
          <w:szCs w:val="20"/>
        </w:rPr>
      </w:pPr>
      <w:r w:rsidRPr="00FF11D8">
        <w:rPr>
          <w:szCs w:val="20"/>
        </w:rPr>
        <w:t>2.4. Определяет структурное подразделение администрации района, ос</w:t>
      </w:r>
      <w:r w:rsidRPr="00FF11D8">
        <w:rPr>
          <w:szCs w:val="20"/>
        </w:rPr>
        <w:t>у</w:t>
      </w:r>
      <w:r w:rsidRPr="00FF11D8">
        <w:rPr>
          <w:szCs w:val="20"/>
        </w:rPr>
        <w:t>ществляющее контроль за выполнением договора о предоставлении субсидии.</w:t>
      </w:r>
    </w:p>
    <w:p w:rsidR="001F16FB" w:rsidRDefault="001F16FB" w:rsidP="001F16FB">
      <w:pPr>
        <w:autoSpaceDE w:val="0"/>
        <w:autoSpaceDN w:val="0"/>
        <w:adjustRightInd w:val="0"/>
        <w:ind w:firstLine="709"/>
        <w:jc w:val="both"/>
        <w:rPr>
          <w:szCs w:val="20"/>
        </w:rPr>
      </w:pPr>
      <w:r w:rsidRPr="00FF11D8">
        <w:rPr>
          <w:szCs w:val="20"/>
        </w:rPr>
        <w:t>2.</w:t>
      </w:r>
      <w:r>
        <w:rPr>
          <w:szCs w:val="20"/>
        </w:rPr>
        <w:t>5</w:t>
      </w:r>
      <w:r w:rsidRPr="00FF11D8">
        <w:rPr>
          <w:szCs w:val="20"/>
        </w:rPr>
        <w:t>. В случае поступления дополнительного финансирования на текущий финансовый год объявляет прием заявок на предоставление субсидий.</w:t>
      </w:r>
    </w:p>
    <w:p w:rsidR="001F16FB" w:rsidRDefault="001F16FB" w:rsidP="001F16FB">
      <w:pPr>
        <w:autoSpaceDE w:val="0"/>
        <w:autoSpaceDN w:val="0"/>
        <w:adjustRightInd w:val="0"/>
        <w:ind w:firstLine="709"/>
        <w:jc w:val="both"/>
        <w:rPr>
          <w:color w:val="000000" w:themeColor="text1"/>
          <w:szCs w:val="20"/>
        </w:rPr>
      </w:pPr>
      <w:r w:rsidRPr="00EE1F47">
        <w:rPr>
          <w:szCs w:val="20"/>
          <w:highlight w:val="magenta"/>
        </w:rPr>
        <w:t>2.6.</w:t>
      </w:r>
      <w:r w:rsidRPr="00EE1F47">
        <w:rPr>
          <w:color w:val="000000" w:themeColor="text1"/>
          <w:szCs w:val="20"/>
          <w:highlight w:val="magenta"/>
        </w:rPr>
        <w:t xml:space="preserve"> Приглашает на заседание комиссии </w:t>
      </w:r>
      <w:r>
        <w:rPr>
          <w:color w:val="000000" w:themeColor="text1"/>
          <w:szCs w:val="20"/>
          <w:highlight w:val="magenta"/>
        </w:rPr>
        <w:t>руководителей социально орие</w:t>
      </w:r>
      <w:r>
        <w:rPr>
          <w:color w:val="000000" w:themeColor="text1"/>
          <w:szCs w:val="20"/>
          <w:highlight w:val="magenta"/>
        </w:rPr>
        <w:t>н</w:t>
      </w:r>
      <w:r>
        <w:rPr>
          <w:color w:val="000000" w:themeColor="text1"/>
          <w:szCs w:val="20"/>
          <w:highlight w:val="magenta"/>
        </w:rPr>
        <w:t>тированных</w:t>
      </w:r>
      <w:r w:rsidRPr="00EE1F47">
        <w:rPr>
          <w:color w:val="000000" w:themeColor="text1"/>
          <w:szCs w:val="20"/>
          <w:highlight w:val="magenta"/>
        </w:rPr>
        <w:t xml:space="preserve"> НКО для презентации проектов (при необходимости).</w:t>
      </w:r>
    </w:p>
    <w:p w:rsidR="001F16FB" w:rsidRPr="00FF11D8" w:rsidRDefault="001F16FB" w:rsidP="001F16FB">
      <w:pPr>
        <w:autoSpaceDE w:val="0"/>
        <w:autoSpaceDN w:val="0"/>
        <w:adjustRightInd w:val="0"/>
        <w:ind w:firstLine="709"/>
        <w:jc w:val="both"/>
        <w:rPr>
          <w:szCs w:val="20"/>
        </w:rPr>
      </w:pPr>
    </w:p>
    <w:p w:rsidR="001F16FB" w:rsidRPr="00FF11D8" w:rsidRDefault="001F16FB" w:rsidP="001F16FB">
      <w:pPr>
        <w:autoSpaceDE w:val="0"/>
        <w:autoSpaceDN w:val="0"/>
        <w:adjustRightInd w:val="0"/>
        <w:jc w:val="center"/>
        <w:rPr>
          <w:b/>
          <w:szCs w:val="20"/>
        </w:rPr>
      </w:pPr>
      <w:r w:rsidRPr="00FF11D8">
        <w:rPr>
          <w:b/>
          <w:szCs w:val="20"/>
        </w:rPr>
        <w:t>III. Организация работы Комиссии</w:t>
      </w:r>
    </w:p>
    <w:p w:rsidR="001F16FB" w:rsidRPr="00FF11D8" w:rsidRDefault="001F16FB" w:rsidP="001F16FB">
      <w:pPr>
        <w:autoSpaceDE w:val="0"/>
        <w:autoSpaceDN w:val="0"/>
        <w:adjustRightInd w:val="0"/>
        <w:ind w:firstLine="709"/>
        <w:jc w:val="both"/>
        <w:rPr>
          <w:szCs w:val="20"/>
        </w:rPr>
      </w:pPr>
    </w:p>
    <w:p w:rsidR="001F16FB" w:rsidRPr="00FF11D8" w:rsidRDefault="001F16FB" w:rsidP="001F16FB">
      <w:pPr>
        <w:autoSpaceDE w:val="0"/>
        <w:autoSpaceDN w:val="0"/>
        <w:adjustRightInd w:val="0"/>
        <w:ind w:firstLine="709"/>
        <w:jc w:val="both"/>
        <w:rPr>
          <w:szCs w:val="20"/>
        </w:rPr>
      </w:pPr>
      <w:r w:rsidRPr="00FF11D8">
        <w:rPr>
          <w:szCs w:val="20"/>
        </w:rPr>
        <w:t>3.1. Основной формой деятельности Комиссии является заседание. Зас</w:t>
      </w:r>
      <w:r w:rsidRPr="00FF11D8">
        <w:rPr>
          <w:szCs w:val="20"/>
        </w:rPr>
        <w:t>е</w:t>
      </w:r>
      <w:r w:rsidRPr="00FF11D8">
        <w:rPr>
          <w:szCs w:val="20"/>
        </w:rPr>
        <w:t>дания Комиссии проводятся в течение 10 (десяти) рабочих дней со дня оконч</w:t>
      </w:r>
      <w:r w:rsidRPr="00FF11D8">
        <w:rPr>
          <w:szCs w:val="20"/>
        </w:rPr>
        <w:t>а</w:t>
      </w:r>
      <w:r w:rsidRPr="00FF11D8">
        <w:rPr>
          <w:szCs w:val="20"/>
        </w:rPr>
        <w:t xml:space="preserve">ния приема заявок. </w:t>
      </w:r>
    </w:p>
    <w:p w:rsidR="001F16FB" w:rsidRPr="00FF11D8" w:rsidRDefault="001F16FB" w:rsidP="001F16FB">
      <w:pPr>
        <w:autoSpaceDE w:val="0"/>
        <w:autoSpaceDN w:val="0"/>
        <w:adjustRightInd w:val="0"/>
        <w:ind w:firstLine="709"/>
        <w:jc w:val="both"/>
        <w:rPr>
          <w:szCs w:val="20"/>
        </w:rPr>
      </w:pPr>
      <w:r w:rsidRPr="00FF11D8">
        <w:rPr>
          <w:szCs w:val="20"/>
        </w:rPr>
        <w:t>3.2. Организационно-техническое обеспечение деятельности Комиссии осуществляет управление организации деятельности администрации района.</w:t>
      </w:r>
    </w:p>
    <w:p w:rsidR="001F16FB" w:rsidRPr="00FF11D8" w:rsidRDefault="001F16FB" w:rsidP="001F16FB">
      <w:pPr>
        <w:autoSpaceDE w:val="0"/>
        <w:autoSpaceDN w:val="0"/>
        <w:adjustRightInd w:val="0"/>
        <w:ind w:firstLine="709"/>
        <w:jc w:val="both"/>
        <w:rPr>
          <w:szCs w:val="20"/>
        </w:rPr>
      </w:pPr>
      <w:r w:rsidRPr="00FF11D8">
        <w:rPr>
          <w:szCs w:val="20"/>
        </w:rPr>
        <w:t>3.3. Комиссию возглавляет председатель, назначаемый главой района.</w:t>
      </w:r>
    </w:p>
    <w:p w:rsidR="001F16FB" w:rsidRPr="00FF11D8" w:rsidRDefault="001F16FB" w:rsidP="001F16FB">
      <w:pPr>
        <w:autoSpaceDE w:val="0"/>
        <w:autoSpaceDN w:val="0"/>
        <w:adjustRightInd w:val="0"/>
        <w:ind w:firstLine="709"/>
        <w:jc w:val="both"/>
        <w:rPr>
          <w:szCs w:val="20"/>
        </w:rPr>
      </w:pPr>
      <w:r w:rsidRPr="00FF11D8">
        <w:rPr>
          <w:szCs w:val="20"/>
        </w:rPr>
        <w:t>3.4. Председатель Комиссии определяет круг вопросов, подлежащих ра</w:t>
      </w:r>
      <w:r w:rsidRPr="00FF11D8">
        <w:rPr>
          <w:szCs w:val="20"/>
        </w:rPr>
        <w:t>с</w:t>
      </w:r>
      <w:r w:rsidRPr="00FF11D8">
        <w:rPr>
          <w:szCs w:val="20"/>
        </w:rPr>
        <w:t>смотрению на очередном заседании.</w:t>
      </w:r>
    </w:p>
    <w:p w:rsidR="001F16FB" w:rsidRPr="00FF11D8" w:rsidRDefault="001F16FB" w:rsidP="001F16FB">
      <w:pPr>
        <w:autoSpaceDE w:val="0"/>
        <w:autoSpaceDN w:val="0"/>
        <w:adjustRightInd w:val="0"/>
        <w:ind w:firstLine="709"/>
        <w:jc w:val="both"/>
        <w:rPr>
          <w:color w:val="000000" w:themeColor="text1"/>
          <w:szCs w:val="20"/>
        </w:rPr>
      </w:pPr>
      <w:r w:rsidRPr="00FF11D8">
        <w:rPr>
          <w:szCs w:val="20"/>
        </w:rPr>
        <w:t xml:space="preserve">3.5. </w:t>
      </w:r>
      <w:r w:rsidRPr="00FF11D8">
        <w:rPr>
          <w:color w:val="000000" w:themeColor="text1"/>
          <w:szCs w:val="20"/>
        </w:rPr>
        <w:t xml:space="preserve">Заседание Комиссии является правомочным при условии участия </w:t>
      </w:r>
      <w:r>
        <w:rPr>
          <w:color w:val="000000" w:themeColor="text1"/>
          <w:szCs w:val="20"/>
        </w:rPr>
        <w:t xml:space="preserve">                    </w:t>
      </w:r>
      <w:r w:rsidRPr="00FF11D8">
        <w:rPr>
          <w:color w:val="000000" w:themeColor="text1"/>
          <w:szCs w:val="20"/>
        </w:rPr>
        <w:t xml:space="preserve">в заседании Комиссии </w:t>
      </w:r>
      <w:r w:rsidRPr="00FF11D8">
        <w:rPr>
          <w:szCs w:val="20"/>
        </w:rPr>
        <w:t xml:space="preserve">более половины </w:t>
      </w:r>
      <w:r w:rsidRPr="00FF11D8">
        <w:rPr>
          <w:color w:val="000000" w:themeColor="text1"/>
          <w:szCs w:val="20"/>
        </w:rPr>
        <w:t>членов Комиссии.</w:t>
      </w:r>
    </w:p>
    <w:p w:rsidR="001F16FB" w:rsidRPr="00FF11D8" w:rsidRDefault="001F16FB" w:rsidP="001F16FB">
      <w:pPr>
        <w:autoSpaceDE w:val="0"/>
        <w:autoSpaceDN w:val="0"/>
        <w:adjustRightInd w:val="0"/>
        <w:ind w:firstLine="709"/>
        <w:jc w:val="both"/>
        <w:rPr>
          <w:szCs w:val="20"/>
        </w:rPr>
      </w:pPr>
      <w:r w:rsidRPr="00FF11D8">
        <w:rPr>
          <w:szCs w:val="20"/>
        </w:rPr>
        <w:t>3.6. В случае отсутствия члена Комиссии по причине временной нетруд</w:t>
      </w:r>
      <w:r w:rsidRPr="00FF11D8">
        <w:rPr>
          <w:szCs w:val="20"/>
        </w:rPr>
        <w:t>о</w:t>
      </w:r>
      <w:r w:rsidRPr="00FF11D8">
        <w:rPr>
          <w:szCs w:val="20"/>
        </w:rPr>
        <w:t xml:space="preserve">способности, нахождения в командировке, очередном отпуске                             в заседании Комиссии принимает участие лицо, исполняющее его обязанности.  </w:t>
      </w:r>
    </w:p>
    <w:p w:rsidR="001F16FB" w:rsidRPr="00FF11D8" w:rsidRDefault="001F16FB" w:rsidP="001F16FB">
      <w:pPr>
        <w:autoSpaceDE w:val="0"/>
        <w:autoSpaceDN w:val="0"/>
        <w:adjustRightInd w:val="0"/>
        <w:ind w:firstLine="709"/>
        <w:jc w:val="both"/>
        <w:rPr>
          <w:szCs w:val="20"/>
        </w:rPr>
      </w:pPr>
      <w:r w:rsidRPr="00FF11D8">
        <w:rPr>
          <w:szCs w:val="20"/>
        </w:rPr>
        <w:t xml:space="preserve">3.7. Решения Комиссии принимаются простым большинством голосов            из числа присутствующих на заседании членов. Голосование осуществляется открыто. </w:t>
      </w:r>
    </w:p>
    <w:p w:rsidR="001F16FB" w:rsidRPr="00FF11D8" w:rsidRDefault="001F16FB" w:rsidP="001F16FB">
      <w:pPr>
        <w:autoSpaceDE w:val="0"/>
        <w:autoSpaceDN w:val="0"/>
        <w:adjustRightInd w:val="0"/>
        <w:ind w:firstLine="709"/>
        <w:jc w:val="both"/>
        <w:rPr>
          <w:szCs w:val="20"/>
        </w:rPr>
      </w:pPr>
      <w:r w:rsidRPr="00FF11D8">
        <w:rPr>
          <w:szCs w:val="20"/>
        </w:rPr>
        <w:t>3.8. Каждый член Комиссии обладает одним голосом. Член комиссии             не вправе передавать право голоса другому лицу.</w:t>
      </w:r>
    </w:p>
    <w:p w:rsidR="001F16FB" w:rsidRPr="00FF11D8" w:rsidRDefault="001F16FB" w:rsidP="001F16FB">
      <w:pPr>
        <w:autoSpaceDE w:val="0"/>
        <w:autoSpaceDN w:val="0"/>
        <w:adjustRightInd w:val="0"/>
        <w:ind w:firstLine="709"/>
        <w:jc w:val="both"/>
        <w:rPr>
          <w:szCs w:val="20"/>
        </w:rPr>
      </w:pPr>
      <w:r w:rsidRPr="00FF11D8">
        <w:rPr>
          <w:szCs w:val="20"/>
        </w:rPr>
        <w:t>3.9. При равенстве голосов принимается решение, за которое проголос</w:t>
      </w:r>
      <w:r w:rsidRPr="00FF11D8">
        <w:rPr>
          <w:szCs w:val="20"/>
        </w:rPr>
        <w:t>о</w:t>
      </w:r>
      <w:r w:rsidRPr="00FF11D8">
        <w:rPr>
          <w:szCs w:val="20"/>
        </w:rPr>
        <w:t>вал председатель Комиссии или другой член Комиссии, председательствова</w:t>
      </w:r>
      <w:r w:rsidRPr="00FF11D8">
        <w:rPr>
          <w:szCs w:val="20"/>
        </w:rPr>
        <w:t>в</w:t>
      </w:r>
      <w:r w:rsidRPr="00FF11D8">
        <w:rPr>
          <w:szCs w:val="20"/>
        </w:rPr>
        <w:t>ший на заседании Комиссии по поручению председателя Комиссии.</w:t>
      </w:r>
    </w:p>
    <w:p w:rsidR="001F16FB" w:rsidRPr="00FF11D8" w:rsidRDefault="001F16FB" w:rsidP="001F16FB">
      <w:pPr>
        <w:autoSpaceDE w:val="0"/>
        <w:autoSpaceDN w:val="0"/>
        <w:adjustRightInd w:val="0"/>
        <w:ind w:firstLine="709"/>
        <w:jc w:val="both"/>
        <w:rPr>
          <w:szCs w:val="20"/>
        </w:rPr>
      </w:pPr>
      <w:r w:rsidRPr="00FF11D8">
        <w:rPr>
          <w:szCs w:val="20"/>
        </w:rPr>
        <w:t>3.10. Решения Комиссии оформляются протоколом, который подписыв</w:t>
      </w:r>
      <w:r w:rsidRPr="00FF11D8">
        <w:rPr>
          <w:szCs w:val="20"/>
        </w:rPr>
        <w:t>а</w:t>
      </w:r>
      <w:r w:rsidRPr="00FF11D8">
        <w:rPr>
          <w:szCs w:val="20"/>
        </w:rPr>
        <w:t>ют члены Комиссии, присутствовавшие на заседании. В протоколе заседания Комиссии указывается особое мнение членов Комиссии (при его наличии).</w:t>
      </w:r>
    </w:p>
    <w:p w:rsidR="001F16FB" w:rsidRPr="00FF11D8" w:rsidRDefault="001F16FB" w:rsidP="001F16FB">
      <w:pPr>
        <w:autoSpaceDE w:val="0"/>
        <w:autoSpaceDN w:val="0"/>
        <w:adjustRightInd w:val="0"/>
        <w:ind w:firstLine="709"/>
        <w:jc w:val="both"/>
        <w:rPr>
          <w:szCs w:val="20"/>
        </w:rPr>
      </w:pPr>
      <w:r w:rsidRPr="00FF11D8">
        <w:rPr>
          <w:szCs w:val="20"/>
        </w:rPr>
        <w:t>3.11. Р</w:t>
      </w:r>
      <w:r w:rsidRPr="00FF11D8">
        <w:rPr>
          <w:color w:val="000000" w:themeColor="text1"/>
          <w:szCs w:val="20"/>
        </w:rPr>
        <w:t xml:space="preserve">ешение Комиссии о результатах рассмотрения заявки в течение </w:t>
      </w:r>
      <w:r w:rsidRPr="00966A52">
        <w:rPr>
          <w:color w:val="000000" w:themeColor="text1"/>
          <w:szCs w:val="20"/>
          <w:highlight w:val="magenta"/>
        </w:rPr>
        <w:t>5</w:t>
      </w:r>
      <w:r w:rsidRPr="00FF11D8">
        <w:rPr>
          <w:color w:val="000000" w:themeColor="text1"/>
          <w:szCs w:val="20"/>
        </w:rPr>
        <w:t xml:space="preserve"> рабочих дней со дня его принятия направляется заявителю почтовым отправл</w:t>
      </w:r>
      <w:r w:rsidRPr="00FF11D8">
        <w:rPr>
          <w:color w:val="000000" w:themeColor="text1"/>
          <w:szCs w:val="20"/>
        </w:rPr>
        <w:t>е</w:t>
      </w:r>
      <w:r w:rsidRPr="00FF11D8">
        <w:rPr>
          <w:color w:val="000000" w:themeColor="text1"/>
          <w:szCs w:val="20"/>
        </w:rPr>
        <w:t>нием с уведомлением о вручении либо вручается лично</w:t>
      </w:r>
      <w:r w:rsidRPr="00FF11D8">
        <w:rPr>
          <w:szCs w:val="20"/>
        </w:rPr>
        <w:t>.</w:t>
      </w:r>
    </w:p>
    <w:p w:rsidR="00600B70" w:rsidRDefault="00600B70" w:rsidP="005B543A">
      <w:pPr>
        <w:autoSpaceDE w:val="0"/>
        <w:autoSpaceDN w:val="0"/>
        <w:adjustRightInd w:val="0"/>
        <w:ind w:left="9498"/>
        <w:jc w:val="both"/>
        <w:rPr>
          <w:szCs w:val="20"/>
        </w:rPr>
      </w:pPr>
    </w:p>
    <w:sectPr w:rsidR="00600B70" w:rsidSect="001F16FB">
      <w:pgSz w:w="11907" w:h="16840" w:code="9"/>
      <w:pgMar w:top="1134" w:right="567" w:bottom="1134" w:left="1701"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BEF" w:rsidRDefault="00552BEF">
      <w:r>
        <w:separator/>
      </w:r>
    </w:p>
  </w:endnote>
  <w:endnote w:type="continuationSeparator" w:id="0">
    <w:p w:rsidR="00552BEF" w:rsidRDefault="00552B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BEF" w:rsidRDefault="00552BEF">
      <w:r>
        <w:separator/>
      </w:r>
    </w:p>
  </w:footnote>
  <w:footnote w:type="continuationSeparator" w:id="0">
    <w:p w:rsidR="00552BEF" w:rsidRDefault="00552BEF">
      <w:r>
        <w:continuationSeparator/>
      </w:r>
    </w:p>
  </w:footnote>
  <w:footnote w:id="1">
    <w:p w:rsidR="005C32F4" w:rsidRDefault="005C32F4" w:rsidP="00961BCF">
      <w:pPr>
        <w:pStyle w:val="afffffb"/>
      </w:pPr>
      <w:r>
        <w:rPr>
          <w:rStyle w:val="afffffd"/>
        </w:rPr>
        <w:footnoteRef/>
      </w:r>
      <w:r>
        <w:t xml:space="preserve"> </w:t>
      </w:r>
      <w:proofErr w:type="gramStart"/>
      <w:r>
        <w:rPr>
          <w:sz w:val="16"/>
          <w:szCs w:val="16"/>
        </w:rPr>
        <w:t>Рассчитывается ежегодно согласно решения комиссии по определению объема предоставления субсидий из бюджета района, исходя из количества социально значимых проектов социально ориентированных некоммерческих организаций, получивших финансовую поддержку (нарастающим итогом);</w:t>
      </w:r>
      <w:proofErr w:type="gramEnd"/>
    </w:p>
  </w:footnote>
  <w:footnote w:id="2">
    <w:p w:rsidR="005C32F4" w:rsidRDefault="005C32F4" w:rsidP="00961BCF">
      <w:pPr>
        <w:pStyle w:val="afffffb"/>
      </w:pPr>
      <w:r>
        <w:rPr>
          <w:rStyle w:val="afffffd"/>
        </w:rPr>
        <w:footnoteRef/>
      </w:r>
      <w:r>
        <w:t xml:space="preserve"> </w:t>
      </w:r>
      <w:r>
        <w:rPr>
          <w:sz w:val="16"/>
          <w:szCs w:val="16"/>
        </w:rPr>
        <w:t>Рассчитывается ежегодно по реестру предоставления во владение или пользование некоммерческим организациям муниципального имущества, исходя из количества социально ориентированных некоммерч</w:t>
      </w:r>
      <w:r>
        <w:rPr>
          <w:sz w:val="16"/>
          <w:szCs w:val="16"/>
        </w:rPr>
        <w:t>е</w:t>
      </w:r>
      <w:r>
        <w:rPr>
          <w:sz w:val="16"/>
          <w:szCs w:val="16"/>
        </w:rPr>
        <w:t>ских организаций, получивших имущественную поддержку (нарастающим итогом);</w:t>
      </w:r>
    </w:p>
  </w:footnote>
  <w:footnote w:id="3">
    <w:p w:rsidR="005C32F4" w:rsidRDefault="005C32F4" w:rsidP="00961BCF">
      <w:pPr>
        <w:pStyle w:val="afffffb"/>
      </w:pPr>
      <w:r>
        <w:rPr>
          <w:rStyle w:val="afffffd"/>
        </w:rPr>
        <w:footnoteRef/>
      </w:r>
      <w:r>
        <w:t xml:space="preserve"> </w:t>
      </w:r>
      <w:r>
        <w:rPr>
          <w:sz w:val="16"/>
          <w:szCs w:val="16"/>
        </w:rPr>
        <w:t>Рассчитывается ежегодно, исходя из количества проведенных мероприятий по повышению правовой культуры избирателей (нарастающим итогом);</w:t>
      </w:r>
    </w:p>
  </w:footnote>
  <w:footnote w:id="4">
    <w:p w:rsidR="005C32F4" w:rsidRDefault="005C32F4" w:rsidP="00961BCF">
      <w:pPr>
        <w:pStyle w:val="afffffb"/>
      </w:pPr>
      <w:r>
        <w:rPr>
          <w:rStyle w:val="afffffd"/>
        </w:rPr>
        <w:footnoteRef/>
      </w:r>
      <w:r>
        <w:t xml:space="preserve"> </w:t>
      </w:r>
      <w:r>
        <w:rPr>
          <w:sz w:val="16"/>
          <w:szCs w:val="16"/>
        </w:rPr>
        <w:t>Рассчитывается ежегодно, исходя из количества заключенных контрактов/договоров (нарастающим итогом);</w:t>
      </w:r>
    </w:p>
  </w:footnote>
  <w:footnote w:id="5">
    <w:p w:rsidR="005C32F4" w:rsidRPr="00ED7560" w:rsidRDefault="005C32F4" w:rsidP="00961BCF">
      <w:pPr>
        <w:pStyle w:val="afffffb"/>
        <w:rPr>
          <w:sz w:val="16"/>
          <w:szCs w:val="16"/>
        </w:rPr>
      </w:pPr>
      <w:r>
        <w:rPr>
          <w:rStyle w:val="afffffd"/>
        </w:rPr>
        <w:footnoteRef/>
      </w:r>
      <w:r>
        <w:t xml:space="preserve"> </w:t>
      </w:r>
      <w:r w:rsidRPr="00ED7560">
        <w:rPr>
          <w:sz w:val="16"/>
          <w:szCs w:val="16"/>
        </w:rPr>
        <w:t>Количество печатных страниц</w:t>
      </w:r>
      <w:r>
        <w:rPr>
          <w:sz w:val="16"/>
          <w:szCs w:val="16"/>
        </w:rPr>
        <w:t xml:space="preserve"> р</w:t>
      </w:r>
      <w:r w:rsidRPr="00ED7560">
        <w:rPr>
          <w:sz w:val="16"/>
          <w:szCs w:val="16"/>
        </w:rPr>
        <w:t>ассчитывается по формуле:</w:t>
      </w:r>
      <w:r>
        <w:rPr>
          <w:sz w:val="16"/>
          <w:szCs w:val="16"/>
        </w:rPr>
        <w:t xml:space="preserve"> </w:t>
      </w:r>
      <w:proofErr w:type="spellStart"/>
      <w:r w:rsidRPr="00ED7560">
        <w:rPr>
          <w:sz w:val="16"/>
          <w:szCs w:val="16"/>
        </w:rPr>
        <w:t>Кв</w:t>
      </w:r>
      <w:proofErr w:type="spellEnd"/>
      <w:r w:rsidRPr="00ED7560">
        <w:rPr>
          <w:sz w:val="16"/>
          <w:szCs w:val="16"/>
        </w:rPr>
        <w:t xml:space="preserve">*Кс = </w:t>
      </w:r>
      <w:proofErr w:type="spellStart"/>
      <w:r w:rsidRPr="00ED7560">
        <w:rPr>
          <w:sz w:val="16"/>
          <w:szCs w:val="16"/>
        </w:rPr>
        <w:t>Кпс</w:t>
      </w:r>
      <w:proofErr w:type="spellEnd"/>
      <w:r w:rsidRPr="00ED7560">
        <w:rPr>
          <w:sz w:val="16"/>
          <w:szCs w:val="16"/>
        </w:rPr>
        <w:t>, где</w:t>
      </w:r>
      <w:r>
        <w:rPr>
          <w:sz w:val="16"/>
          <w:szCs w:val="16"/>
        </w:rPr>
        <w:t xml:space="preserve"> </w:t>
      </w:r>
      <w:proofErr w:type="spellStart"/>
      <w:r w:rsidRPr="00ED7560">
        <w:rPr>
          <w:sz w:val="16"/>
          <w:szCs w:val="16"/>
        </w:rPr>
        <w:t>Кв</w:t>
      </w:r>
      <w:proofErr w:type="spellEnd"/>
      <w:r w:rsidRPr="00ED7560">
        <w:rPr>
          <w:sz w:val="16"/>
          <w:szCs w:val="16"/>
        </w:rPr>
        <w:t xml:space="preserve"> – количество выпусков газеты в год;</w:t>
      </w:r>
      <w:r>
        <w:rPr>
          <w:sz w:val="16"/>
          <w:szCs w:val="16"/>
        </w:rPr>
        <w:t xml:space="preserve"> </w:t>
      </w:r>
      <w:r w:rsidRPr="00ED7560">
        <w:rPr>
          <w:sz w:val="16"/>
          <w:szCs w:val="16"/>
        </w:rPr>
        <w:t>Кс – количество страниц/полос в 1 газете;</w:t>
      </w:r>
      <w:r>
        <w:rPr>
          <w:sz w:val="16"/>
          <w:szCs w:val="16"/>
        </w:rPr>
        <w:t xml:space="preserve"> </w:t>
      </w:r>
      <w:proofErr w:type="spellStart"/>
      <w:r w:rsidRPr="00ED7560">
        <w:rPr>
          <w:sz w:val="16"/>
          <w:szCs w:val="16"/>
        </w:rPr>
        <w:t>Кп</w:t>
      </w:r>
      <w:r>
        <w:rPr>
          <w:sz w:val="16"/>
          <w:szCs w:val="16"/>
        </w:rPr>
        <w:t>с</w:t>
      </w:r>
      <w:proofErr w:type="spellEnd"/>
      <w:r>
        <w:rPr>
          <w:sz w:val="16"/>
          <w:szCs w:val="16"/>
        </w:rPr>
        <w:t xml:space="preserve"> – количество печатных страниц;</w:t>
      </w:r>
    </w:p>
  </w:footnote>
  <w:footnote w:id="6">
    <w:p w:rsidR="005C32F4" w:rsidRPr="000B5768" w:rsidRDefault="005C32F4" w:rsidP="00961BCF">
      <w:pPr>
        <w:pStyle w:val="afffffb"/>
        <w:rPr>
          <w:sz w:val="16"/>
          <w:szCs w:val="16"/>
        </w:rPr>
      </w:pPr>
      <w:r>
        <w:rPr>
          <w:rStyle w:val="afffffd"/>
        </w:rPr>
        <w:footnoteRef/>
      </w:r>
      <w:r>
        <w:t xml:space="preserve"> </w:t>
      </w:r>
      <w:r w:rsidRPr="00ED7560">
        <w:rPr>
          <w:sz w:val="16"/>
          <w:szCs w:val="16"/>
        </w:rPr>
        <w:t>Объем тиража</w:t>
      </w:r>
      <w:r>
        <w:rPr>
          <w:sz w:val="16"/>
          <w:szCs w:val="16"/>
        </w:rPr>
        <w:t xml:space="preserve"> р</w:t>
      </w:r>
      <w:r w:rsidRPr="00ED7560">
        <w:rPr>
          <w:sz w:val="16"/>
          <w:szCs w:val="16"/>
        </w:rPr>
        <w:t>ассчитывается по формуле:</w:t>
      </w:r>
      <w:r>
        <w:rPr>
          <w:sz w:val="16"/>
          <w:szCs w:val="16"/>
        </w:rPr>
        <w:t xml:space="preserve"> </w:t>
      </w:r>
      <w:r w:rsidRPr="00ED7560">
        <w:rPr>
          <w:sz w:val="16"/>
          <w:szCs w:val="16"/>
        </w:rPr>
        <w:t>(</w:t>
      </w:r>
      <w:proofErr w:type="spellStart"/>
      <w:r w:rsidRPr="00ED7560">
        <w:rPr>
          <w:sz w:val="16"/>
          <w:szCs w:val="16"/>
        </w:rPr>
        <w:t>Кв</w:t>
      </w:r>
      <w:proofErr w:type="spellEnd"/>
      <w:r w:rsidRPr="00ED7560">
        <w:rPr>
          <w:sz w:val="16"/>
          <w:szCs w:val="16"/>
        </w:rPr>
        <w:t>*Т)*2пл = От, где</w:t>
      </w:r>
      <w:r>
        <w:rPr>
          <w:sz w:val="16"/>
          <w:szCs w:val="16"/>
        </w:rPr>
        <w:t xml:space="preserve"> </w:t>
      </w:r>
      <w:proofErr w:type="spellStart"/>
      <w:r w:rsidRPr="00ED7560">
        <w:rPr>
          <w:sz w:val="16"/>
          <w:szCs w:val="16"/>
        </w:rPr>
        <w:t>Кв</w:t>
      </w:r>
      <w:proofErr w:type="spellEnd"/>
      <w:r w:rsidRPr="00ED7560">
        <w:rPr>
          <w:sz w:val="16"/>
          <w:szCs w:val="16"/>
        </w:rPr>
        <w:t xml:space="preserve"> – количество выпусков газеты в год;</w:t>
      </w:r>
      <w:r>
        <w:rPr>
          <w:sz w:val="16"/>
          <w:szCs w:val="16"/>
        </w:rPr>
        <w:t xml:space="preserve"> </w:t>
      </w:r>
      <w:r w:rsidRPr="00ED7560">
        <w:rPr>
          <w:sz w:val="16"/>
          <w:szCs w:val="16"/>
        </w:rPr>
        <w:t xml:space="preserve">Т – средний тираж газеты, </w:t>
      </w:r>
      <w:proofErr w:type="spellStart"/>
      <w:proofErr w:type="gramStart"/>
      <w:r w:rsidRPr="00ED7560">
        <w:rPr>
          <w:sz w:val="16"/>
          <w:szCs w:val="16"/>
        </w:rPr>
        <w:t>экз</w:t>
      </w:r>
      <w:proofErr w:type="spellEnd"/>
      <w:proofErr w:type="gramEnd"/>
      <w:r w:rsidRPr="00ED7560">
        <w:rPr>
          <w:sz w:val="16"/>
          <w:szCs w:val="16"/>
        </w:rPr>
        <w:t>;</w:t>
      </w:r>
      <w:r>
        <w:rPr>
          <w:sz w:val="16"/>
          <w:szCs w:val="16"/>
        </w:rPr>
        <w:t xml:space="preserve"> </w:t>
      </w:r>
      <w:r w:rsidRPr="00ED7560">
        <w:rPr>
          <w:sz w:val="16"/>
          <w:szCs w:val="16"/>
        </w:rPr>
        <w:t>2пл – 2 печатных листа в 1 газете</w:t>
      </w:r>
      <w:r>
        <w:rPr>
          <w:sz w:val="16"/>
          <w:szCs w:val="16"/>
        </w:rPr>
        <w:t xml:space="preserve">; </w:t>
      </w:r>
      <w:r w:rsidRPr="00ED7560">
        <w:rPr>
          <w:sz w:val="16"/>
          <w:szCs w:val="16"/>
        </w:rPr>
        <w:t>От – объем тиража</w:t>
      </w:r>
      <w:r>
        <w:rPr>
          <w:sz w:val="16"/>
          <w:szCs w:val="16"/>
        </w:rPr>
        <w:t>;</w:t>
      </w:r>
    </w:p>
  </w:footnote>
  <w:footnote w:id="7">
    <w:p w:rsidR="005C32F4" w:rsidRDefault="005C32F4" w:rsidP="00961BCF">
      <w:pPr>
        <w:pStyle w:val="afffffb"/>
      </w:pPr>
      <w:r>
        <w:rPr>
          <w:rStyle w:val="afffffd"/>
        </w:rPr>
        <w:footnoteRef/>
      </w:r>
      <w:r>
        <w:t xml:space="preserve"> Р</w:t>
      </w:r>
      <w:r w:rsidRPr="000B5768">
        <w:rPr>
          <w:sz w:val="16"/>
          <w:szCs w:val="16"/>
        </w:rPr>
        <w:t xml:space="preserve">ассчитывается </w:t>
      </w:r>
      <w:r>
        <w:rPr>
          <w:sz w:val="16"/>
          <w:szCs w:val="16"/>
        </w:rPr>
        <w:t xml:space="preserve">ежегодно </w:t>
      </w:r>
      <w:r w:rsidRPr="000B5768">
        <w:rPr>
          <w:sz w:val="16"/>
          <w:szCs w:val="16"/>
        </w:rPr>
        <w:t>на основании социологического опроса населения, проводимого пресс-службой администрации района среди жителей поселений района</w:t>
      </w:r>
    </w:p>
  </w:footnote>
  <w:footnote w:id="8">
    <w:p w:rsidR="005C32F4" w:rsidRPr="003F1CFB" w:rsidRDefault="005C32F4" w:rsidP="00961BCF">
      <w:pPr>
        <w:autoSpaceDE w:val="0"/>
        <w:autoSpaceDN w:val="0"/>
        <w:adjustRightInd w:val="0"/>
        <w:jc w:val="both"/>
        <w:rPr>
          <w:sz w:val="16"/>
          <w:szCs w:val="16"/>
        </w:rPr>
      </w:pPr>
      <w:r w:rsidRPr="004A1FEC">
        <w:rPr>
          <w:rStyle w:val="afffffd"/>
          <w:sz w:val="20"/>
        </w:rPr>
        <w:footnoteRef/>
      </w:r>
      <w:r w:rsidRPr="004A1FEC">
        <w:rPr>
          <w:sz w:val="20"/>
        </w:rPr>
        <w:t xml:space="preserve"> </w:t>
      </w:r>
      <w:r w:rsidRPr="004A1FEC">
        <w:rPr>
          <w:sz w:val="16"/>
          <w:szCs w:val="20"/>
        </w:rPr>
        <w:t>Определяется ежегодно как общее количество применений в практике форм непосредственного осуществления населением местного самоуправления и участия населения в осуществлении местного самоупра</w:t>
      </w:r>
      <w:r w:rsidRPr="004A1FEC">
        <w:rPr>
          <w:sz w:val="16"/>
          <w:szCs w:val="20"/>
        </w:rPr>
        <w:t>в</w:t>
      </w:r>
      <w:r w:rsidRPr="004A1FEC">
        <w:rPr>
          <w:sz w:val="16"/>
          <w:szCs w:val="20"/>
        </w:rPr>
        <w:t xml:space="preserve">ления </w:t>
      </w:r>
      <w:r>
        <w:rPr>
          <w:sz w:val="16"/>
          <w:szCs w:val="20"/>
        </w:rPr>
        <w:t>района.</w:t>
      </w:r>
      <w:r w:rsidRPr="003F1CFB">
        <w:rPr>
          <w:sz w:val="24"/>
          <w:szCs w:val="24"/>
        </w:rPr>
        <w:t xml:space="preserve"> </w:t>
      </w:r>
      <w:r w:rsidRPr="003F1CFB">
        <w:rPr>
          <w:sz w:val="16"/>
          <w:szCs w:val="16"/>
        </w:rPr>
        <w:t>Показатель рассчитывается по формуле: П = П1 + П2 + П3 + П4 + П5 + П6 + П7 + П8, где:</w:t>
      </w:r>
    </w:p>
    <w:p w:rsidR="005C32F4" w:rsidRPr="003F1CFB" w:rsidRDefault="005C32F4" w:rsidP="00961BCF">
      <w:pPr>
        <w:autoSpaceDE w:val="0"/>
        <w:autoSpaceDN w:val="0"/>
        <w:adjustRightInd w:val="0"/>
        <w:jc w:val="both"/>
        <w:rPr>
          <w:sz w:val="16"/>
          <w:szCs w:val="16"/>
        </w:rPr>
      </w:pPr>
      <w:r w:rsidRPr="003F1CFB">
        <w:rPr>
          <w:sz w:val="16"/>
          <w:szCs w:val="16"/>
        </w:rPr>
        <w:t>П - общее количество и случаи применения форм.</w:t>
      </w:r>
    </w:p>
    <w:p w:rsidR="005C32F4" w:rsidRPr="003F1CFB" w:rsidRDefault="005C32F4" w:rsidP="00961BCF">
      <w:pPr>
        <w:autoSpaceDE w:val="0"/>
        <w:autoSpaceDN w:val="0"/>
        <w:adjustRightInd w:val="0"/>
        <w:jc w:val="both"/>
        <w:rPr>
          <w:sz w:val="16"/>
          <w:szCs w:val="16"/>
        </w:rPr>
      </w:pPr>
      <w:r w:rsidRPr="003F1CFB">
        <w:rPr>
          <w:sz w:val="16"/>
          <w:szCs w:val="16"/>
        </w:rPr>
        <w:t>П1 - количество проектов муниципальных правовых актов, внесенных в органы местного самоуправления муниципального образования в порядке реализации правотворческой инициативы граждан за отчетный период;</w:t>
      </w:r>
    </w:p>
    <w:p w:rsidR="005C32F4" w:rsidRPr="003F1CFB" w:rsidRDefault="005C32F4" w:rsidP="00961BCF">
      <w:pPr>
        <w:autoSpaceDE w:val="0"/>
        <w:autoSpaceDN w:val="0"/>
        <w:adjustRightInd w:val="0"/>
        <w:jc w:val="both"/>
        <w:rPr>
          <w:sz w:val="16"/>
          <w:szCs w:val="16"/>
        </w:rPr>
      </w:pPr>
      <w:r w:rsidRPr="003F1CFB">
        <w:rPr>
          <w:sz w:val="16"/>
          <w:szCs w:val="16"/>
        </w:rPr>
        <w:t xml:space="preserve">П2 - количество территориальных общественных самоуправлений на территории </w:t>
      </w:r>
      <w:r>
        <w:rPr>
          <w:sz w:val="16"/>
          <w:szCs w:val="16"/>
        </w:rPr>
        <w:t>Нижневартовского</w:t>
      </w:r>
      <w:r w:rsidRPr="003F1CFB">
        <w:rPr>
          <w:sz w:val="16"/>
          <w:szCs w:val="16"/>
        </w:rPr>
        <w:t xml:space="preserve"> района на 1 января текущего периода;</w:t>
      </w:r>
    </w:p>
    <w:p w:rsidR="005C32F4" w:rsidRPr="003F1CFB" w:rsidRDefault="005C32F4" w:rsidP="00961BCF">
      <w:pPr>
        <w:autoSpaceDE w:val="0"/>
        <w:autoSpaceDN w:val="0"/>
        <w:adjustRightInd w:val="0"/>
        <w:jc w:val="both"/>
        <w:rPr>
          <w:sz w:val="16"/>
          <w:szCs w:val="16"/>
        </w:rPr>
      </w:pPr>
      <w:r w:rsidRPr="003F1CFB">
        <w:rPr>
          <w:sz w:val="16"/>
          <w:szCs w:val="16"/>
        </w:rPr>
        <w:t xml:space="preserve">П3 - количество публичных слушаний (общественных обсуждений), проведенных в </w:t>
      </w:r>
      <w:r>
        <w:rPr>
          <w:sz w:val="16"/>
          <w:szCs w:val="16"/>
        </w:rPr>
        <w:t>Нижневартовском</w:t>
      </w:r>
      <w:r w:rsidRPr="003F1CFB">
        <w:rPr>
          <w:sz w:val="16"/>
          <w:szCs w:val="16"/>
        </w:rPr>
        <w:t xml:space="preserve"> районе за отчетный период;</w:t>
      </w:r>
    </w:p>
    <w:p w:rsidR="005C32F4" w:rsidRPr="003F1CFB" w:rsidRDefault="005C32F4" w:rsidP="00961BCF">
      <w:pPr>
        <w:autoSpaceDE w:val="0"/>
        <w:autoSpaceDN w:val="0"/>
        <w:adjustRightInd w:val="0"/>
        <w:jc w:val="both"/>
        <w:rPr>
          <w:sz w:val="16"/>
          <w:szCs w:val="16"/>
        </w:rPr>
      </w:pPr>
      <w:r w:rsidRPr="003F1CFB">
        <w:rPr>
          <w:sz w:val="16"/>
          <w:szCs w:val="16"/>
        </w:rPr>
        <w:t xml:space="preserve">П4 - количество собраний граждан, проведенных в </w:t>
      </w:r>
      <w:r>
        <w:rPr>
          <w:sz w:val="16"/>
          <w:szCs w:val="16"/>
        </w:rPr>
        <w:t>Нижневартовском</w:t>
      </w:r>
      <w:r w:rsidRPr="003F1CFB">
        <w:rPr>
          <w:sz w:val="16"/>
          <w:szCs w:val="16"/>
        </w:rPr>
        <w:t xml:space="preserve"> районе за отчетный период;</w:t>
      </w:r>
    </w:p>
    <w:p w:rsidR="005C32F4" w:rsidRPr="003F1CFB" w:rsidRDefault="005C32F4" w:rsidP="00961BCF">
      <w:pPr>
        <w:autoSpaceDE w:val="0"/>
        <w:autoSpaceDN w:val="0"/>
        <w:adjustRightInd w:val="0"/>
        <w:jc w:val="both"/>
        <w:rPr>
          <w:sz w:val="16"/>
          <w:szCs w:val="16"/>
        </w:rPr>
      </w:pPr>
      <w:r w:rsidRPr="003F1CFB">
        <w:rPr>
          <w:sz w:val="16"/>
          <w:szCs w:val="16"/>
        </w:rPr>
        <w:t>П5 количество конференций граждан (собраний делегатов), проведенных в</w:t>
      </w:r>
      <w:r w:rsidRPr="00726A2E">
        <w:rPr>
          <w:sz w:val="16"/>
          <w:szCs w:val="16"/>
        </w:rPr>
        <w:t xml:space="preserve"> </w:t>
      </w:r>
      <w:r>
        <w:rPr>
          <w:sz w:val="16"/>
          <w:szCs w:val="16"/>
        </w:rPr>
        <w:t>Нижневартовском</w:t>
      </w:r>
      <w:r w:rsidRPr="003F1CFB">
        <w:rPr>
          <w:sz w:val="16"/>
          <w:szCs w:val="16"/>
        </w:rPr>
        <w:t xml:space="preserve"> районе за отчетный период;</w:t>
      </w:r>
    </w:p>
    <w:p w:rsidR="005C32F4" w:rsidRPr="003F1CFB" w:rsidRDefault="005C32F4" w:rsidP="00961BCF">
      <w:pPr>
        <w:autoSpaceDE w:val="0"/>
        <w:autoSpaceDN w:val="0"/>
        <w:adjustRightInd w:val="0"/>
        <w:jc w:val="both"/>
        <w:rPr>
          <w:sz w:val="16"/>
          <w:szCs w:val="16"/>
        </w:rPr>
      </w:pPr>
      <w:r w:rsidRPr="003F1CFB">
        <w:rPr>
          <w:sz w:val="16"/>
          <w:szCs w:val="16"/>
        </w:rPr>
        <w:t>П6 - количество опросов граждан, проведенных в муниципальном образовании за отчетный период;</w:t>
      </w:r>
    </w:p>
    <w:p w:rsidR="005C32F4" w:rsidRPr="003F1CFB" w:rsidRDefault="005C32F4" w:rsidP="00961BCF">
      <w:pPr>
        <w:autoSpaceDE w:val="0"/>
        <w:autoSpaceDN w:val="0"/>
        <w:adjustRightInd w:val="0"/>
        <w:jc w:val="both"/>
        <w:rPr>
          <w:sz w:val="16"/>
          <w:szCs w:val="16"/>
        </w:rPr>
      </w:pPr>
      <w:r w:rsidRPr="003F1CFB">
        <w:rPr>
          <w:sz w:val="16"/>
          <w:szCs w:val="16"/>
        </w:rPr>
        <w:t xml:space="preserve">П7 - количество других форм непосредственного осуществления населением местного самоуправления проведенных за отчетный период в соответствии со </w:t>
      </w:r>
      <w:hyperlink r:id="rId1" w:history="1">
        <w:r w:rsidRPr="003F1CFB">
          <w:rPr>
            <w:color w:val="0000FF"/>
            <w:sz w:val="16"/>
            <w:szCs w:val="16"/>
          </w:rPr>
          <w:t>статьей 33</w:t>
        </w:r>
      </w:hyperlink>
      <w:r w:rsidRPr="003F1CFB">
        <w:rPr>
          <w:sz w:val="16"/>
          <w:szCs w:val="16"/>
        </w:rPr>
        <w:t xml:space="preserve"> Федерального закона от 06.10.2003 N 131-ФЗ "Об общих принципах организации местного самоуправления в Российской Федерации" в </w:t>
      </w:r>
      <w:r>
        <w:rPr>
          <w:sz w:val="16"/>
          <w:szCs w:val="16"/>
        </w:rPr>
        <w:t>Нижневартовском</w:t>
      </w:r>
      <w:r w:rsidRPr="003F1CFB">
        <w:rPr>
          <w:sz w:val="16"/>
          <w:szCs w:val="16"/>
        </w:rPr>
        <w:t xml:space="preserve"> районе;</w:t>
      </w:r>
    </w:p>
    <w:p w:rsidR="005C32F4" w:rsidRPr="003F1CFB" w:rsidRDefault="005C32F4" w:rsidP="00961BCF">
      <w:pPr>
        <w:autoSpaceDE w:val="0"/>
        <w:autoSpaceDN w:val="0"/>
        <w:adjustRightInd w:val="0"/>
        <w:jc w:val="both"/>
        <w:rPr>
          <w:sz w:val="16"/>
          <w:szCs w:val="16"/>
        </w:rPr>
      </w:pPr>
      <w:r w:rsidRPr="003F1CFB">
        <w:rPr>
          <w:sz w:val="16"/>
          <w:szCs w:val="16"/>
        </w:rPr>
        <w:t>П8 - количество старост сельских населенных пунктов на 1 января текущего периода</w:t>
      </w:r>
      <w:r>
        <w:rPr>
          <w:sz w:val="16"/>
          <w:szCs w:val="16"/>
        </w:rPr>
        <w:t>.</w:t>
      </w:r>
    </w:p>
    <w:p w:rsidR="005C32F4" w:rsidRPr="00421950" w:rsidRDefault="005C32F4" w:rsidP="00512BB4">
      <w:pPr>
        <w:pStyle w:val="afffffb"/>
        <w:rPr>
          <w:sz w:val="16"/>
        </w:rPr>
      </w:pPr>
    </w:p>
    <w:p w:rsidR="005C32F4" w:rsidRPr="00421950" w:rsidRDefault="005C32F4" w:rsidP="00512BB4">
      <w:pPr>
        <w:pStyle w:val="afffffb"/>
        <w:rPr>
          <w:sz w:val="16"/>
        </w:rPr>
      </w:pPr>
    </w:p>
    <w:p w:rsidR="005C32F4" w:rsidRPr="00421950" w:rsidRDefault="005C32F4" w:rsidP="00512BB4">
      <w:pPr>
        <w:pStyle w:val="afffffb"/>
        <w:rPr>
          <w:sz w:val="16"/>
        </w:rPr>
      </w:pPr>
    </w:p>
    <w:p w:rsidR="005C32F4" w:rsidRPr="00421950" w:rsidRDefault="005C32F4" w:rsidP="00512BB4">
      <w:pPr>
        <w:pStyle w:val="afffffb"/>
        <w:rPr>
          <w:sz w:val="16"/>
        </w:rPr>
      </w:pPr>
    </w:p>
    <w:p w:rsidR="005C32F4" w:rsidRPr="00421950" w:rsidRDefault="005C32F4" w:rsidP="00512BB4">
      <w:pPr>
        <w:pStyle w:val="afffffb"/>
        <w:rPr>
          <w:sz w:val="16"/>
        </w:rPr>
      </w:pPr>
    </w:p>
    <w:p w:rsidR="005C32F4" w:rsidRPr="00421950" w:rsidRDefault="005C32F4" w:rsidP="00512BB4">
      <w:pPr>
        <w:pStyle w:val="afffffb"/>
        <w:rPr>
          <w:sz w:val="16"/>
        </w:rPr>
      </w:pPr>
    </w:p>
    <w:p w:rsidR="005C32F4" w:rsidRPr="00421950" w:rsidRDefault="005C32F4" w:rsidP="00512BB4">
      <w:pPr>
        <w:pStyle w:val="afffffb"/>
        <w:rPr>
          <w:sz w:val="16"/>
        </w:rPr>
      </w:pPr>
    </w:p>
    <w:p w:rsidR="005C32F4" w:rsidRPr="00421950" w:rsidRDefault="005C32F4" w:rsidP="00512BB4">
      <w:pPr>
        <w:pStyle w:val="afffffb"/>
        <w:rPr>
          <w:sz w:val="16"/>
        </w:rPr>
      </w:pPr>
    </w:p>
    <w:p w:rsidR="005C32F4" w:rsidRPr="00421950" w:rsidRDefault="005C32F4" w:rsidP="00512BB4">
      <w:pPr>
        <w:pStyle w:val="afffffb"/>
        <w:rPr>
          <w:sz w:val="16"/>
        </w:rPr>
      </w:pPr>
    </w:p>
    <w:p w:rsidR="005C32F4" w:rsidRPr="00421950" w:rsidRDefault="005C32F4" w:rsidP="00512BB4">
      <w:pPr>
        <w:pStyle w:val="afffffb"/>
        <w:rPr>
          <w:sz w:val="16"/>
        </w:rPr>
      </w:pPr>
    </w:p>
    <w:p w:rsidR="005C32F4" w:rsidRPr="00421950" w:rsidRDefault="005C32F4" w:rsidP="00512BB4">
      <w:pPr>
        <w:pStyle w:val="afffffb"/>
        <w:rPr>
          <w:sz w:val="16"/>
        </w:rPr>
      </w:pPr>
    </w:p>
    <w:p w:rsidR="005C32F4" w:rsidRPr="00421950" w:rsidRDefault="005C32F4" w:rsidP="00512BB4">
      <w:pPr>
        <w:pStyle w:val="afffffb"/>
        <w:rPr>
          <w:sz w:val="16"/>
        </w:rPr>
      </w:pPr>
    </w:p>
    <w:p w:rsidR="005C32F4" w:rsidRPr="00421950" w:rsidRDefault="005C32F4" w:rsidP="00512BB4">
      <w:pPr>
        <w:pStyle w:val="afffffb"/>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F4" w:rsidRDefault="005C32F4">
    <w:pPr>
      <w:pStyle w:val="a4"/>
      <w:jc w:val="center"/>
    </w:pPr>
  </w:p>
  <w:p w:rsidR="005C32F4" w:rsidRDefault="005C32F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2"/>
  </w:num>
  <w:num w:numId="13">
    <w:abstractNumId w:val="20"/>
  </w:num>
  <w:num w:numId="14">
    <w:abstractNumId w:val="17"/>
  </w:num>
  <w:num w:numId="15">
    <w:abstractNumId w:val="0"/>
  </w:num>
  <w:num w:numId="16">
    <w:abstractNumId w:val="11"/>
  </w:num>
  <w:num w:numId="17">
    <w:abstractNumId w:val="16"/>
  </w:num>
  <w:num w:numId="18">
    <w:abstractNumId w:val="23"/>
  </w:num>
  <w:num w:numId="19">
    <w:abstractNumId w:val="26"/>
  </w:num>
  <w:num w:numId="20">
    <w:abstractNumId w:val="9"/>
  </w:num>
  <w:num w:numId="21">
    <w:abstractNumId w:val="19"/>
  </w:num>
  <w:num w:numId="22">
    <w:abstractNumId w:val="18"/>
  </w:num>
  <w:num w:numId="2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425C0"/>
    <w:rsid w:val="00000206"/>
    <w:rsid w:val="00004D74"/>
    <w:rsid w:val="00005D51"/>
    <w:rsid w:val="00006D9C"/>
    <w:rsid w:val="0001052C"/>
    <w:rsid w:val="00012296"/>
    <w:rsid w:val="000128EC"/>
    <w:rsid w:val="000153A4"/>
    <w:rsid w:val="00015745"/>
    <w:rsid w:val="00015FB2"/>
    <w:rsid w:val="000165BC"/>
    <w:rsid w:val="00020329"/>
    <w:rsid w:val="00021A5A"/>
    <w:rsid w:val="00022E67"/>
    <w:rsid w:val="00023521"/>
    <w:rsid w:val="0002396D"/>
    <w:rsid w:val="00023B73"/>
    <w:rsid w:val="00023F47"/>
    <w:rsid w:val="00023F8C"/>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2EAD"/>
    <w:rsid w:val="00057117"/>
    <w:rsid w:val="00060F5D"/>
    <w:rsid w:val="00062485"/>
    <w:rsid w:val="0006267E"/>
    <w:rsid w:val="0006352D"/>
    <w:rsid w:val="00063A55"/>
    <w:rsid w:val="000640E4"/>
    <w:rsid w:val="00064398"/>
    <w:rsid w:val="000668DE"/>
    <w:rsid w:val="00066B8E"/>
    <w:rsid w:val="00067C48"/>
    <w:rsid w:val="00071478"/>
    <w:rsid w:val="00073A66"/>
    <w:rsid w:val="000778D6"/>
    <w:rsid w:val="00081218"/>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6C46"/>
    <w:rsid w:val="000A7111"/>
    <w:rsid w:val="000A7E72"/>
    <w:rsid w:val="000B012D"/>
    <w:rsid w:val="000B049C"/>
    <w:rsid w:val="000B1417"/>
    <w:rsid w:val="000B38FF"/>
    <w:rsid w:val="000B5CCE"/>
    <w:rsid w:val="000B7119"/>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56BA"/>
    <w:rsid w:val="000E5BCB"/>
    <w:rsid w:val="000E6746"/>
    <w:rsid w:val="000E6C83"/>
    <w:rsid w:val="000F3259"/>
    <w:rsid w:val="001002E1"/>
    <w:rsid w:val="00100300"/>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D57D9"/>
    <w:rsid w:val="001E0D6A"/>
    <w:rsid w:val="001E1EED"/>
    <w:rsid w:val="001E2343"/>
    <w:rsid w:val="001E56C1"/>
    <w:rsid w:val="001E6683"/>
    <w:rsid w:val="001E6F73"/>
    <w:rsid w:val="001E7A57"/>
    <w:rsid w:val="001F16FB"/>
    <w:rsid w:val="001F55FB"/>
    <w:rsid w:val="001F57F1"/>
    <w:rsid w:val="001F7D0C"/>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05D5"/>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86D8B"/>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1506"/>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487"/>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1950"/>
    <w:rsid w:val="004228E7"/>
    <w:rsid w:val="004233AD"/>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64E60"/>
    <w:rsid w:val="004702B8"/>
    <w:rsid w:val="00471C09"/>
    <w:rsid w:val="00476B80"/>
    <w:rsid w:val="004773AF"/>
    <w:rsid w:val="00477A6B"/>
    <w:rsid w:val="004808BA"/>
    <w:rsid w:val="004808F4"/>
    <w:rsid w:val="00481E93"/>
    <w:rsid w:val="00482485"/>
    <w:rsid w:val="00482AF2"/>
    <w:rsid w:val="004830DE"/>
    <w:rsid w:val="00483357"/>
    <w:rsid w:val="004845F6"/>
    <w:rsid w:val="004850C3"/>
    <w:rsid w:val="004858B2"/>
    <w:rsid w:val="004908D7"/>
    <w:rsid w:val="0049352B"/>
    <w:rsid w:val="00493717"/>
    <w:rsid w:val="00493787"/>
    <w:rsid w:val="00494924"/>
    <w:rsid w:val="004969CF"/>
    <w:rsid w:val="00496EE3"/>
    <w:rsid w:val="004A018E"/>
    <w:rsid w:val="004A0EB6"/>
    <w:rsid w:val="004A35A8"/>
    <w:rsid w:val="004A3C56"/>
    <w:rsid w:val="004A3C75"/>
    <w:rsid w:val="004A4342"/>
    <w:rsid w:val="004A451A"/>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314B"/>
    <w:rsid w:val="004D44AE"/>
    <w:rsid w:val="004D4587"/>
    <w:rsid w:val="004D4E48"/>
    <w:rsid w:val="004D7118"/>
    <w:rsid w:val="004D7683"/>
    <w:rsid w:val="004E09FC"/>
    <w:rsid w:val="004E10CB"/>
    <w:rsid w:val="004E1450"/>
    <w:rsid w:val="004E2031"/>
    <w:rsid w:val="004E25D4"/>
    <w:rsid w:val="004E2685"/>
    <w:rsid w:val="004E427D"/>
    <w:rsid w:val="004E4E76"/>
    <w:rsid w:val="004E7835"/>
    <w:rsid w:val="004E7D96"/>
    <w:rsid w:val="004F0C43"/>
    <w:rsid w:val="004F0D4E"/>
    <w:rsid w:val="004F11A1"/>
    <w:rsid w:val="004F18A3"/>
    <w:rsid w:val="004F2CF1"/>
    <w:rsid w:val="004F3261"/>
    <w:rsid w:val="0050175E"/>
    <w:rsid w:val="00505294"/>
    <w:rsid w:val="00505DC5"/>
    <w:rsid w:val="00506547"/>
    <w:rsid w:val="00506C14"/>
    <w:rsid w:val="005109E4"/>
    <w:rsid w:val="00512160"/>
    <w:rsid w:val="005124B2"/>
    <w:rsid w:val="00512A97"/>
    <w:rsid w:val="00512BB4"/>
    <w:rsid w:val="0051443A"/>
    <w:rsid w:val="005147BB"/>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4CE"/>
    <w:rsid w:val="005337E5"/>
    <w:rsid w:val="0053585F"/>
    <w:rsid w:val="00541C89"/>
    <w:rsid w:val="00542309"/>
    <w:rsid w:val="00544BDE"/>
    <w:rsid w:val="005455B1"/>
    <w:rsid w:val="0054708A"/>
    <w:rsid w:val="00547FEF"/>
    <w:rsid w:val="005504B1"/>
    <w:rsid w:val="005522F7"/>
    <w:rsid w:val="00552BEF"/>
    <w:rsid w:val="005565AA"/>
    <w:rsid w:val="00556C2A"/>
    <w:rsid w:val="00557039"/>
    <w:rsid w:val="0055747B"/>
    <w:rsid w:val="005605D3"/>
    <w:rsid w:val="00560ED7"/>
    <w:rsid w:val="0056111E"/>
    <w:rsid w:val="00562798"/>
    <w:rsid w:val="00563E9F"/>
    <w:rsid w:val="00567C62"/>
    <w:rsid w:val="0057411D"/>
    <w:rsid w:val="00575C02"/>
    <w:rsid w:val="00576D2A"/>
    <w:rsid w:val="00577E6F"/>
    <w:rsid w:val="00585DB8"/>
    <w:rsid w:val="005869E2"/>
    <w:rsid w:val="00586C4E"/>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43A"/>
    <w:rsid w:val="005B5532"/>
    <w:rsid w:val="005B69AA"/>
    <w:rsid w:val="005C026A"/>
    <w:rsid w:val="005C2152"/>
    <w:rsid w:val="005C32F4"/>
    <w:rsid w:val="005C34BC"/>
    <w:rsid w:val="005C3606"/>
    <w:rsid w:val="005C40B7"/>
    <w:rsid w:val="005C7ADD"/>
    <w:rsid w:val="005D0B71"/>
    <w:rsid w:val="005D44A4"/>
    <w:rsid w:val="005D55E6"/>
    <w:rsid w:val="005D601A"/>
    <w:rsid w:val="005D601B"/>
    <w:rsid w:val="005D7659"/>
    <w:rsid w:val="005E1222"/>
    <w:rsid w:val="005E1675"/>
    <w:rsid w:val="005E2369"/>
    <w:rsid w:val="005E2FF8"/>
    <w:rsid w:val="005E34D9"/>
    <w:rsid w:val="005E796E"/>
    <w:rsid w:val="005F00C1"/>
    <w:rsid w:val="005F0A35"/>
    <w:rsid w:val="005F183E"/>
    <w:rsid w:val="005F2122"/>
    <w:rsid w:val="005F4916"/>
    <w:rsid w:val="00600B70"/>
    <w:rsid w:val="00603289"/>
    <w:rsid w:val="006053BD"/>
    <w:rsid w:val="006053D4"/>
    <w:rsid w:val="00605F26"/>
    <w:rsid w:val="00605F3A"/>
    <w:rsid w:val="00607B92"/>
    <w:rsid w:val="00607CD5"/>
    <w:rsid w:val="006136B2"/>
    <w:rsid w:val="006154EC"/>
    <w:rsid w:val="006160B5"/>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5D31"/>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B4647"/>
    <w:rsid w:val="006C08A3"/>
    <w:rsid w:val="006C1EAF"/>
    <w:rsid w:val="006C2040"/>
    <w:rsid w:val="006C2242"/>
    <w:rsid w:val="006C2B35"/>
    <w:rsid w:val="006C399E"/>
    <w:rsid w:val="006C5511"/>
    <w:rsid w:val="006C5A61"/>
    <w:rsid w:val="006D0637"/>
    <w:rsid w:val="006D2ABB"/>
    <w:rsid w:val="006D3F2A"/>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20C"/>
    <w:rsid w:val="0071392A"/>
    <w:rsid w:val="00717CC0"/>
    <w:rsid w:val="00721326"/>
    <w:rsid w:val="00722DE2"/>
    <w:rsid w:val="007231A4"/>
    <w:rsid w:val="007239A3"/>
    <w:rsid w:val="007240BE"/>
    <w:rsid w:val="007256B2"/>
    <w:rsid w:val="007261D6"/>
    <w:rsid w:val="00726354"/>
    <w:rsid w:val="007322D3"/>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603C"/>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66ED"/>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1B14"/>
    <w:rsid w:val="00802567"/>
    <w:rsid w:val="00804320"/>
    <w:rsid w:val="00804DB2"/>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4586E"/>
    <w:rsid w:val="00850388"/>
    <w:rsid w:val="00850A14"/>
    <w:rsid w:val="00851385"/>
    <w:rsid w:val="008515C7"/>
    <w:rsid w:val="0085208B"/>
    <w:rsid w:val="008528DE"/>
    <w:rsid w:val="008538C1"/>
    <w:rsid w:val="00854A9B"/>
    <w:rsid w:val="00854D10"/>
    <w:rsid w:val="008551B2"/>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973E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2DBA"/>
    <w:rsid w:val="0090371F"/>
    <w:rsid w:val="00906C9D"/>
    <w:rsid w:val="00911B2C"/>
    <w:rsid w:val="00914C02"/>
    <w:rsid w:val="00915267"/>
    <w:rsid w:val="009169FC"/>
    <w:rsid w:val="009219AE"/>
    <w:rsid w:val="00923791"/>
    <w:rsid w:val="0092478A"/>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264"/>
    <w:rsid w:val="0095138A"/>
    <w:rsid w:val="00953022"/>
    <w:rsid w:val="00954999"/>
    <w:rsid w:val="00955C74"/>
    <w:rsid w:val="00957A9B"/>
    <w:rsid w:val="00960F1F"/>
    <w:rsid w:val="00961BCF"/>
    <w:rsid w:val="00963B3C"/>
    <w:rsid w:val="009640EA"/>
    <w:rsid w:val="009643E7"/>
    <w:rsid w:val="0096531B"/>
    <w:rsid w:val="00966571"/>
    <w:rsid w:val="00966A52"/>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4580"/>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4A36"/>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2EF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42A3"/>
    <w:rsid w:val="00AC5826"/>
    <w:rsid w:val="00AC7F36"/>
    <w:rsid w:val="00AC7FEE"/>
    <w:rsid w:val="00AD1C22"/>
    <w:rsid w:val="00AD28E1"/>
    <w:rsid w:val="00AD2DB3"/>
    <w:rsid w:val="00AD33B1"/>
    <w:rsid w:val="00AD3722"/>
    <w:rsid w:val="00AD4B14"/>
    <w:rsid w:val="00AD4DDE"/>
    <w:rsid w:val="00AD596E"/>
    <w:rsid w:val="00AD6CAC"/>
    <w:rsid w:val="00AD79ED"/>
    <w:rsid w:val="00AE05A7"/>
    <w:rsid w:val="00AE278F"/>
    <w:rsid w:val="00AE2899"/>
    <w:rsid w:val="00AE39FB"/>
    <w:rsid w:val="00AE3C5A"/>
    <w:rsid w:val="00AE46B7"/>
    <w:rsid w:val="00AE67D8"/>
    <w:rsid w:val="00AE6CD9"/>
    <w:rsid w:val="00AF0323"/>
    <w:rsid w:val="00AF08F4"/>
    <w:rsid w:val="00AF21B1"/>
    <w:rsid w:val="00AF21B4"/>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21C0"/>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276D"/>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2BE6"/>
    <w:rsid w:val="00B819C1"/>
    <w:rsid w:val="00B854D0"/>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01F2"/>
    <w:rsid w:val="00BB2131"/>
    <w:rsid w:val="00BB47B0"/>
    <w:rsid w:val="00BB496F"/>
    <w:rsid w:val="00BB6C61"/>
    <w:rsid w:val="00BB787A"/>
    <w:rsid w:val="00BC18A1"/>
    <w:rsid w:val="00BC1C5A"/>
    <w:rsid w:val="00BD10AD"/>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764"/>
    <w:rsid w:val="00C0680F"/>
    <w:rsid w:val="00C0721E"/>
    <w:rsid w:val="00C119C9"/>
    <w:rsid w:val="00C12DD6"/>
    <w:rsid w:val="00C1577F"/>
    <w:rsid w:val="00C1764C"/>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0986"/>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2E58"/>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1931"/>
    <w:rsid w:val="00CA23DE"/>
    <w:rsid w:val="00CA380B"/>
    <w:rsid w:val="00CA7790"/>
    <w:rsid w:val="00CA7A83"/>
    <w:rsid w:val="00CB37A9"/>
    <w:rsid w:val="00CB714C"/>
    <w:rsid w:val="00CC0F95"/>
    <w:rsid w:val="00CC18F5"/>
    <w:rsid w:val="00CC1F9C"/>
    <w:rsid w:val="00CC22AD"/>
    <w:rsid w:val="00CC29B7"/>
    <w:rsid w:val="00CC5310"/>
    <w:rsid w:val="00CC6D13"/>
    <w:rsid w:val="00CC73C4"/>
    <w:rsid w:val="00CC76DA"/>
    <w:rsid w:val="00CD084E"/>
    <w:rsid w:val="00CD273A"/>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1EAD"/>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70B"/>
    <w:rsid w:val="00D448AF"/>
    <w:rsid w:val="00D461CE"/>
    <w:rsid w:val="00D46FAE"/>
    <w:rsid w:val="00D526B1"/>
    <w:rsid w:val="00D541BF"/>
    <w:rsid w:val="00D55794"/>
    <w:rsid w:val="00D56D5D"/>
    <w:rsid w:val="00D572A9"/>
    <w:rsid w:val="00D578AB"/>
    <w:rsid w:val="00D60487"/>
    <w:rsid w:val="00D61484"/>
    <w:rsid w:val="00D61DCC"/>
    <w:rsid w:val="00D62065"/>
    <w:rsid w:val="00D6320F"/>
    <w:rsid w:val="00D6442E"/>
    <w:rsid w:val="00D65D66"/>
    <w:rsid w:val="00D66222"/>
    <w:rsid w:val="00D6750A"/>
    <w:rsid w:val="00D67994"/>
    <w:rsid w:val="00D72FA6"/>
    <w:rsid w:val="00D757B4"/>
    <w:rsid w:val="00D77823"/>
    <w:rsid w:val="00D82FD0"/>
    <w:rsid w:val="00D842C3"/>
    <w:rsid w:val="00D84435"/>
    <w:rsid w:val="00D84C9A"/>
    <w:rsid w:val="00D85469"/>
    <w:rsid w:val="00D8617F"/>
    <w:rsid w:val="00D86AFF"/>
    <w:rsid w:val="00D94016"/>
    <w:rsid w:val="00D97F66"/>
    <w:rsid w:val="00DA0155"/>
    <w:rsid w:val="00DA092B"/>
    <w:rsid w:val="00DA2A6C"/>
    <w:rsid w:val="00DA32AD"/>
    <w:rsid w:val="00DA62C1"/>
    <w:rsid w:val="00DB24D6"/>
    <w:rsid w:val="00DB25E9"/>
    <w:rsid w:val="00DB4A17"/>
    <w:rsid w:val="00DB51E4"/>
    <w:rsid w:val="00DB52F7"/>
    <w:rsid w:val="00DC1047"/>
    <w:rsid w:val="00DC52B4"/>
    <w:rsid w:val="00DC6639"/>
    <w:rsid w:val="00DC6C2F"/>
    <w:rsid w:val="00DC70D0"/>
    <w:rsid w:val="00DD0180"/>
    <w:rsid w:val="00DD1CA5"/>
    <w:rsid w:val="00DD3FD1"/>
    <w:rsid w:val="00DD4052"/>
    <w:rsid w:val="00DD4FAC"/>
    <w:rsid w:val="00DD5947"/>
    <w:rsid w:val="00DD5C11"/>
    <w:rsid w:val="00DD77C9"/>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32AD"/>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4F95"/>
    <w:rsid w:val="00EA74D2"/>
    <w:rsid w:val="00EB1DFA"/>
    <w:rsid w:val="00EB2085"/>
    <w:rsid w:val="00EB30EB"/>
    <w:rsid w:val="00EB3A76"/>
    <w:rsid w:val="00EB6130"/>
    <w:rsid w:val="00EB6B7F"/>
    <w:rsid w:val="00EC08B9"/>
    <w:rsid w:val="00EC0A0A"/>
    <w:rsid w:val="00EC53AE"/>
    <w:rsid w:val="00EC5CB9"/>
    <w:rsid w:val="00EC720B"/>
    <w:rsid w:val="00ED39D7"/>
    <w:rsid w:val="00ED5B93"/>
    <w:rsid w:val="00ED6A13"/>
    <w:rsid w:val="00ED6E6A"/>
    <w:rsid w:val="00EE0501"/>
    <w:rsid w:val="00EE08E5"/>
    <w:rsid w:val="00EE11B0"/>
    <w:rsid w:val="00EE15E6"/>
    <w:rsid w:val="00EE1BB1"/>
    <w:rsid w:val="00EE1C32"/>
    <w:rsid w:val="00EE1F47"/>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15CE"/>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0658"/>
    <w:rsid w:val="00F53031"/>
    <w:rsid w:val="00F544F3"/>
    <w:rsid w:val="00F54C65"/>
    <w:rsid w:val="00F55B89"/>
    <w:rsid w:val="00F564A3"/>
    <w:rsid w:val="00F61312"/>
    <w:rsid w:val="00F62EF4"/>
    <w:rsid w:val="00F63A60"/>
    <w:rsid w:val="00F63C3A"/>
    <w:rsid w:val="00F63F59"/>
    <w:rsid w:val="00F70050"/>
    <w:rsid w:val="00F711BC"/>
    <w:rsid w:val="00F752A2"/>
    <w:rsid w:val="00F76339"/>
    <w:rsid w:val="00F77065"/>
    <w:rsid w:val="00F80143"/>
    <w:rsid w:val="00F8249F"/>
    <w:rsid w:val="00F82ACE"/>
    <w:rsid w:val="00F82D76"/>
    <w:rsid w:val="00F832EF"/>
    <w:rsid w:val="00F83B6B"/>
    <w:rsid w:val="00F83C73"/>
    <w:rsid w:val="00F854E3"/>
    <w:rsid w:val="00F87AF2"/>
    <w:rsid w:val="00F90BEF"/>
    <w:rsid w:val="00F93025"/>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0E9C"/>
    <w:rsid w:val="00FC178A"/>
    <w:rsid w:val="00FC5B2B"/>
    <w:rsid w:val="00FC62F2"/>
    <w:rsid w:val="00FC64DF"/>
    <w:rsid w:val="00FC667B"/>
    <w:rsid w:val="00FC777F"/>
    <w:rsid w:val="00FD2190"/>
    <w:rsid w:val="00FD33BF"/>
    <w:rsid w:val="00FD57F0"/>
    <w:rsid w:val="00FE2303"/>
    <w:rsid w:val="00FE30C8"/>
    <w:rsid w:val="00FE30F1"/>
    <w:rsid w:val="00FE4D02"/>
    <w:rsid w:val="00FE5DCD"/>
    <w:rsid w:val="00FE5ECE"/>
    <w:rsid w:val="00FE6C2F"/>
    <w:rsid w:val="00FF000D"/>
    <w:rsid w:val="00FF2D22"/>
    <w:rsid w:val="00FF510B"/>
    <w:rsid w:val="00FF5B10"/>
    <w:rsid w:val="00FF67E0"/>
    <w:rsid w:val="00FF69E3"/>
    <w:rsid w:val="00FF7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eastAsia="ar-SA"/>
    </w:rPr>
  </w:style>
  <w:style w:type="character" w:customStyle="1" w:styleId="afffffff0">
    <w:name w:val="Текст концевой сноски Знак"/>
    <w:basedOn w:val="a1"/>
    <w:link w:val="afffffff"/>
    <w:uiPriority w:val="99"/>
    <w:rsid w:val="00A36827"/>
    <w:rPr>
      <w:lang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13" Type="http://schemas.openxmlformats.org/officeDocument/2006/relationships/hyperlink" Target="file:///C:\Users\MuhartovaEA\AppData\Local\Microsoft\Windows\INetCache\Content.Outlook\1GUO3MES\&#1087;&#1088;&#1086;&#1077;&#1082;&#1090;%20&#1074;&#1085;&#1077;&#1089;&#1077;&#1085;&#1080;&#1103;%20&#1080;&#1079;&#1084;.%20&#1074;%20&#1055;&#1086;&#1088;&#1103;&#1076;&#1086;&#1082;%20&#1087;&#1086;%20&#1089;&#1091;&#1073;&#1089;&#1080;&#1076;&#1080;&#1080;-3.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uhartovaEA\AppData\Local\Microsoft\Windows\INetCache\Content.Outlook\1GUO3MES\&#1087;&#1088;&#1086;&#1077;&#1082;&#1090;%20&#1074;&#1085;&#1077;&#1089;&#1077;&#1085;&#1080;&#1103;%20&#1080;&#1079;&#1084;.%20&#1074;%20&#1055;&#1086;&#1088;&#1103;&#1076;&#1086;&#1082;%20&#1087;&#1086;%20&#1089;&#1091;&#1073;&#1089;&#1080;&#1076;&#1080;&#1080;-3.docx" TargetMode="External"/><Relationship Id="rId17" Type="http://schemas.openxmlformats.org/officeDocument/2006/relationships/hyperlink" Target="https://login.consultant.ru/link/?req=doc&amp;base=LAW&amp;n=322332&amp;date=04.09.2019" TargetMode="External"/><Relationship Id="rId2" Type="http://schemas.openxmlformats.org/officeDocument/2006/relationships/numbering" Target="numbering.xml"/><Relationship Id="rId16" Type="http://schemas.openxmlformats.org/officeDocument/2006/relationships/hyperlink" Target="file:///C:\Users\MuhartovaEA\AppData\Local\Microsoft\Windows\INetCache\Content.Outlook\1GUO3MES\&#1087;&#1088;&#1086;&#1077;&#1082;&#1090;%20&#1074;&#1085;&#1077;&#1089;&#1077;&#1085;&#1080;&#1103;%20&#1080;&#1079;&#1084;.%20&#1074;%20&#1055;&#1086;&#1088;&#1103;&#1076;&#1086;&#1082;%20&#1087;&#1086;%20&#1089;&#1091;&#1073;&#1089;&#1080;&#1076;&#1080;&#108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uhartovaEA\AppData\Local\Microsoft\Windows\INetCache\Content.Outlook\1GUO3MES\&#1087;&#1088;&#1086;&#1077;&#1082;&#1090;%20&#1074;&#1085;&#1077;&#1089;&#1077;&#1085;&#1080;&#1103;%20&#1080;&#1079;&#1084;.%20&#1074;%20&#1055;&#1086;&#1088;&#1103;&#1076;&#1086;&#1082;%20&#1087;&#1086;%20&#1089;&#1091;&#1073;&#1089;&#1080;&#1076;&#1080;&#1080;-3.docx" TargetMode="External"/><Relationship Id="rId5" Type="http://schemas.openxmlformats.org/officeDocument/2006/relationships/webSettings" Target="webSettings.xml"/><Relationship Id="rId15" Type="http://schemas.openxmlformats.org/officeDocument/2006/relationships/hyperlink" Target="file:///C:\Users\MuhartovaEA\AppData\Local\Microsoft\Windows\INetCache\Content.Outlook\1GUO3MES\&#1087;&#1088;&#1086;&#1077;&#1082;&#1090;%20&#1074;&#1085;&#1077;&#1089;&#1077;&#1085;&#1080;&#1103;%20&#1080;&#1079;&#1084;.%20&#1074;%20&#1055;&#1086;&#1088;&#1103;&#1076;&#1086;&#1082;%20&#1087;&#1086;%20&#1089;&#1091;&#1073;&#1089;&#1080;&#1076;&#1080;&#1080;-3.docx" TargetMode="External"/><Relationship Id="rId10" Type="http://schemas.openxmlformats.org/officeDocument/2006/relationships/hyperlink" Target="file:///C:\Users\MuhartovaEA\AppData\Local\Microsoft\Windows\INetCache\Content.Outlook\1GUO3MES\&#1087;&#1088;&#1086;&#1077;&#1082;&#1090;%20&#1074;&#1085;&#1077;&#1089;&#1077;&#1085;&#1080;&#1103;%20&#1080;&#1079;&#1084;.%20&#1074;%20&#1055;&#1086;&#1088;&#1103;&#1076;&#1086;&#1082;%20&#1087;&#1086;%20&#1089;&#1091;&#1073;&#1089;&#1080;&#1076;&#1080;&#1080;-3.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300845&amp;date=04.09.2019&amp;dst=134&amp;fld=13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D25FEC5EE070497FE6C0C0E9B20EFC80A0E4C8D8D2D5111513B17C670BAAF63B4DE5344B0BE596D0F47D5AA2CA7E5F1EEDDAF0FC09EE194f3L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113C-4584-41B4-832B-06306F96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8285</Words>
  <Characters>47230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4</cp:revision>
  <cp:lastPrinted>2020-03-16T13:23:00Z</cp:lastPrinted>
  <dcterms:created xsi:type="dcterms:W3CDTF">2020-04-24T09:18:00Z</dcterms:created>
  <dcterms:modified xsi:type="dcterms:W3CDTF">2020-08-12T17:20:00Z</dcterms:modified>
</cp:coreProperties>
</file>